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5A1D8" w14:textId="3E83ABC5" w:rsidR="003742EC" w:rsidRPr="00B06692" w:rsidRDefault="00FB7AB3" w:rsidP="002B4B4B">
      <w:pPr>
        <w:pStyle w:val="Default"/>
        <w:jc w:val="center"/>
        <w:rPr>
          <w:b/>
          <w:color w:val="auto"/>
          <w:sz w:val="28"/>
          <w:szCs w:val="22"/>
        </w:rPr>
      </w:pPr>
      <w:r>
        <w:rPr>
          <w:b/>
          <w:color w:val="auto"/>
          <w:sz w:val="28"/>
          <w:szCs w:val="22"/>
        </w:rPr>
        <w:t>Türkçe başlık buraya yazılacak</w:t>
      </w:r>
    </w:p>
    <w:p w14:paraId="62DE9F80" w14:textId="77777777" w:rsidR="00B06692" w:rsidRPr="00B06692" w:rsidRDefault="00B06692" w:rsidP="002B4B4B">
      <w:pPr>
        <w:pStyle w:val="Default"/>
        <w:jc w:val="center"/>
        <w:rPr>
          <w:color w:val="auto"/>
          <w:sz w:val="22"/>
          <w:szCs w:val="22"/>
        </w:rPr>
      </w:pPr>
    </w:p>
    <w:p w14:paraId="1199EF02" w14:textId="4E6B06AE" w:rsidR="00192F50" w:rsidRPr="007425E1" w:rsidRDefault="007425E1" w:rsidP="007425E1">
      <w:pPr>
        <w:spacing w:line="240" w:lineRule="auto"/>
        <w:jc w:val="center"/>
        <w:rPr>
          <w:rFonts w:ascii="Times New Roman" w:hAnsi="Times New Roman" w:cs="Times New Roman"/>
          <w:sz w:val="24"/>
          <w:szCs w:val="24"/>
        </w:rPr>
      </w:pPr>
      <w:r>
        <w:rPr>
          <w:rFonts w:ascii="Times New Roman" w:hAnsi="Times New Roman" w:cs="Times New Roman"/>
          <w:sz w:val="24"/>
          <w:szCs w:val="24"/>
        </w:rPr>
        <w:t>Yazar Ad Soyad</w:t>
      </w:r>
      <w:r w:rsidRPr="001256E2">
        <w:rPr>
          <w:rFonts w:ascii="Times New Roman" w:hAnsi="Times New Roman" w:cs="Times New Roman"/>
          <w:sz w:val="24"/>
          <w:szCs w:val="24"/>
          <w:vertAlign w:val="superscript"/>
        </w:rPr>
        <w:t>1</w:t>
      </w:r>
      <w:r w:rsidRPr="001256E2">
        <w:rPr>
          <w:rFonts w:ascii="Times New Roman" w:hAnsi="Times New Roman" w:cs="Times New Roman"/>
          <w:sz w:val="24"/>
          <w:szCs w:val="24"/>
        </w:rPr>
        <w:t xml:space="preserve">, </w:t>
      </w:r>
      <w:r>
        <w:rPr>
          <w:rFonts w:ascii="Times New Roman" w:hAnsi="Times New Roman" w:cs="Times New Roman"/>
          <w:sz w:val="24"/>
          <w:szCs w:val="24"/>
        </w:rPr>
        <w:t xml:space="preserve">Yazar Ad </w:t>
      </w:r>
      <w:proofErr w:type="spellStart"/>
      <w:r>
        <w:rPr>
          <w:rFonts w:ascii="Times New Roman" w:hAnsi="Times New Roman" w:cs="Times New Roman"/>
          <w:sz w:val="24"/>
          <w:szCs w:val="24"/>
        </w:rPr>
        <w:t>Soyad</w:t>
      </w:r>
      <w:proofErr w:type="spellEnd"/>
      <w:r w:rsidRPr="001256E2">
        <w:rPr>
          <w:rFonts w:ascii="Times New Roman" w:hAnsi="Times New Roman" w:cs="Times New Roman"/>
          <w:sz w:val="24"/>
          <w:szCs w:val="24"/>
          <w:vertAlign w:val="superscript"/>
        </w:rPr>
        <w:t xml:space="preserve"> 2</w:t>
      </w:r>
      <w:r w:rsidRPr="001256E2">
        <w:rPr>
          <w:rFonts w:ascii="Times New Roman" w:hAnsi="Times New Roman" w:cs="Times New Roman"/>
          <w:sz w:val="24"/>
          <w:szCs w:val="24"/>
        </w:rPr>
        <w:t xml:space="preserve">, </w:t>
      </w:r>
      <w:r>
        <w:rPr>
          <w:rFonts w:ascii="Times New Roman" w:hAnsi="Times New Roman" w:cs="Times New Roman"/>
          <w:sz w:val="24"/>
          <w:szCs w:val="24"/>
        </w:rPr>
        <w:t>Yazar Ad Soyad</w:t>
      </w:r>
      <w:r w:rsidRPr="001256E2">
        <w:rPr>
          <w:rFonts w:ascii="Times New Roman" w:hAnsi="Times New Roman" w:cs="Times New Roman"/>
          <w:sz w:val="24"/>
          <w:szCs w:val="24"/>
          <w:vertAlign w:val="superscript"/>
        </w:rPr>
        <w:t>3</w:t>
      </w:r>
    </w:p>
    <w:p w14:paraId="5972DCB8" w14:textId="79429691" w:rsidR="00B06692" w:rsidRPr="00B06692" w:rsidRDefault="00B06692" w:rsidP="00B06692">
      <w:pPr>
        <w:pStyle w:val="Default"/>
        <w:spacing w:after="120"/>
        <w:jc w:val="center"/>
        <w:rPr>
          <w:b/>
          <w:i/>
          <w:color w:val="auto"/>
          <w:sz w:val="20"/>
          <w:szCs w:val="20"/>
        </w:rPr>
      </w:pPr>
      <w:r w:rsidRPr="00B06692">
        <w:rPr>
          <w:b/>
          <w:i/>
          <w:color w:val="auto"/>
          <w:sz w:val="20"/>
          <w:szCs w:val="20"/>
        </w:rPr>
        <w:t>Öz</w:t>
      </w:r>
      <w:r w:rsidR="00717D2B">
        <w:rPr>
          <w:b/>
          <w:i/>
          <w:color w:val="auto"/>
          <w:sz w:val="20"/>
          <w:szCs w:val="20"/>
        </w:rPr>
        <w:t>et</w:t>
      </w:r>
      <w:r w:rsidR="00C72FB0">
        <w:rPr>
          <w:b/>
          <w:i/>
          <w:color w:val="auto"/>
          <w:sz w:val="20"/>
          <w:szCs w:val="20"/>
        </w:rPr>
        <w:t xml:space="preserve"> (150-250 Kelime)</w:t>
      </w:r>
    </w:p>
    <w:p w14:paraId="5E9597C6" w14:textId="77777777" w:rsidR="004E3CC2" w:rsidRDefault="00505099" w:rsidP="004E3CC2">
      <w:pPr>
        <w:pStyle w:val="Default"/>
        <w:jc w:val="both"/>
        <w:rPr>
          <w:i/>
          <w:color w:val="auto"/>
          <w:sz w:val="20"/>
          <w:szCs w:val="20"/>
        </w:rPr>
      </w:pPr>
      <w:r w:rsidRPr="00505099">
        <w:rPr>
          <w:b/>
          <w:i/>
          <w:color w:val="auto"/>
          <w:sz w:val="20"/>
          <w:szCs w:val="20"/>
        </w:rPr>
        <w:t>Giriş</w:t>
      </w:r>
      <w:r>
        <w:rPr>
          <w:i/>
          <w:color w:val="auto"/>
          <w:sz w:val="20"/>
          <w:szCs w:val="20"/>
        </w:rPr>
        <w:t xml:space="preserve">: </w:t>
      </w:r>
      <w:r w:rsidR="00D77EB9" w:rsidRPr="00B06692">
        <w:rPr>
          <w:i/>
          <w:color w:val="auto"/>
          <w:sz w:val="20"/>
          <w:szCs w:val="20"/>
        </w:rPr>
        <w:t>Günümüzde teknolojinin gelişmesi ve yaygınlaşması birçok yapısal değişikl</w:t>
      </w:r>
      <w:r w:rsidR="001B576C" w:rsidRPr="00B06692">
        <w:rPr>
          <w:i/>
          <w:color w:val="auto"/>
          <w:sz w:val="20"/>
          <w:szCs w:val="20"/>
        </w:rPr>
        <w:t xml:space="preserve">iği de beraberinde getirmiştir. </w:t>
      </w:r>
      <w:r w:rsidR="00A54408" w:rsidRPr="00B06692">
        <w:rPr>
          <w:i/>
          <w:color w:val="auto"/>
          <w:sz w:val="20"/>
          <w:szCs w:val="20"/>
        </w:rPr>
        <w:t xml:space="preserve">İnternet ağının ve yazılım mimarisinin </w:t>
      </w:r>
      <w:r w:rsidR="001B576C" w:rsidRPr="00B06692">
        <w:rPr>
          <w:i/>
          <w:color w:val="auto"/>
          <w:sz w:val="20"/>
          <w:szCs w:val="20"/>
        </w:rPr>
        <w:t xml:space="preserve">gelişiminin </w:t>
      </w:r>
      <w:r w:rsidR="00A54408" w:rsidRPr="00B06692">
        <w:rPr>
          <w:i/>
          <w:color w:val="auto"/>
          <w:sz w:val="20"/>
          <w:szCs w:val="20"/>
        </w:rPr>
        <w:t>öncülüğünde e</w:t>
      </w:r>
      <w:r w:rsidR="00D77EB9" w:rsidRPr="00B06692">
        <w:rPr>
          <w:i/>
          <w:color w:val="auto"/>
          <w:sz w:val="20"/>
          <w:szCs w:val="20"/>
        </w:rPr>
        <w:t>şten-eşe çalışma mantığı ile merkez</w:t>
      </w:r>
      <w:r w:rsidR="00A54408" w:rsidRPr="00B06692">
        <w:rPr>
          <w:i/>
          <w:color w:val="auto"/>
          <w:sz w:val="20"/>
          <w:szCs w:val="20"/>
        </w:rPr>
        <w:t>i olmayan bir çevre oluşturulabilmektedir</w:t>
      </w:r>
      <w:r w:rsidR="00D77EB9" w:rsidRPr="00B06692">
        <w:rPr>
          <w:i/>
          <w:color w:val="auto"/>
          <w:sz w:val="20"/>
          <w:szCs w:val="20"/>
        </w:rPr>
        <w:t xml:space="preserve">. </w:t>
      </w:r>
    </w:p>
    <w:p w14:paraId="27CD45C8" w14:textId="77777777" w:rsidR="004E3CC2" w:rsidRDefault="00505099" w:rsidP="004E3CC2">
      <w:pPr>
        <w:pStyle w:val="Default"/>
        <w:jc w:val="both"/>
        <w:rPr>
          <w:i/>
          <w:color w:val="auto"/>
          <w:sz w:val="20"/>
          <w:szCs w:val="20"/>
        </w:rPr>
      </w:pPr>
      <w:r w:rsidRPr="00505099">
        <w:rPr>
          <w:b/>
          <w:i/>
          <w:color w:val="auto"/>
          <w:sz w:val="20"/>
          <w:szCs w:val="20"/>
        </w:rPr>
        <w:t>Amaç</w:t>
      </w:r>
      <w:r>
        <w:rPr>
          <w:i/>
          <w:color w:val="auto"/>
          <w:sz w:val="20"/>
          <w:szCs w:val="20"/>
        </w:rPr>
        <w:t xml:space="preserve">: </w:t>
      </w:r>
      <w:r w:rsidR="006F67AA" w:rsidRPr="00B06692">
        <w:rPr>
          <w:i/>
          <w:color w:val="auto"/>
          <w:sz w:val="20"/>
          <w:szCs w:val="20"/>
        </w:rPr>
        <w:t>Bu anlamda b</w:t>
      </w:r>
      <w:r w:rsidR="00A54408" w:rsidRPr="00B06692">
        <w:rPr>
          <w:i/>
          <w:color w:val="auto"/>
          <w:sz w:val="20"/>
          <w:szCs w:val="20"/>
        </w:rPr>
        <w:t>elirli</w:t>
      </w:r>
      <w:r w:rsidR="00D77EB9" w:rsidRPr="00B06692">
        <w:rPr>
          <w:i/>
          <w:color w:val="auto"/>
          <w:sz w:val="20"/>
          <w:szCs w:val="20"/>
        </w:rPr>
        <w:t xml:space="preserve"> bir merkez olmadan eşler arasında iletişim sağlanma </w:t>
      </w:r>
      <w:r w:rsidR="001B576C" w:rsidRPr="00B06692">
        <w:rPr>
          <w:i/>
          <w:color w:val="auto"/>
          <w:sz w:val="20"/>
          <w:szCs w:val="20"/>
        </w:rPr>
        <w:t xml:space="preserve">modeli, </w:t>
      </w:r>
      <w:proofErr w:type="spellStart"/>
      <w:r w:rsidR="006F67AA" w:rsidRPr="00B06692">
        <w:rPr>
          <w:i/>
          <w:color w:val="auto"/>
          <w:sz w:val="20"/>
          <w:szCs w:val="20"/>
        </w:rPr>
        <w:t>kriptografik</w:t>
      </w:r>
      <w:proofErr w:type="spellEnd"/>
      <w:r w:rsidR="006F67AA" w:rsidRPr="00B06692">
        <w:rPr>
          <w:i/>
          <w:color w:val="auto"/>
          <w:sz w:val="20"/>
          <w:szCs w:val="20"/>
        </w:rPr>
        <w:t xml:space="preserve"> </w:t>
      </w:r>
      <w:r w:rsidR="001B576C" w:rsidRPr="00B06692">
        <w:rPr>
          <w:i/>
          <w:color w:val="auto"/>
          <w:sz w:val="20"/>
          <w:szCs w:val="20"/>
        </w:rPr>
        <w:t xml:space="preserve">veriler ve dağıtık </w:t>
      </w:r>
      <w:r w:rsidR="006F67AA" w:rsidRPr="00B06692">
        <w:rPr>
          <w:i/>
          <w:color w:val="auto"/>
          <w:sz w:val="20"/>
          <w:szCs w:val="20"/>
        </w:rPr>
        <w:t>bir sistem yapısıyla yeni bir teknolojiden bahsedebiliriz.</w:t>
      </w:r>
      <w:r w:rsidR="00D77EB9" w:rsidRPr="00B06692">
        <w:rPr>
          <w:i/>
          <w:color w:val="auto"/>
          <w:sz w:val="20"/>
          <w:szCs w:val="20"/>
        </w:rPr>
        <w:t xml:space="preserve"> </w:t>
      </w:r>
    </w:p>
    <w:p w14:paraId="190252D3" w14:textId="77777777" w:rsidR="004E3CC2" w:rsidRDefault="00505099" w:rsidP="004E3CC2">
      <w:pPr>
        <w:pStyle w:val="Default"/>
        <w:jc w:val="both"/>
        <w:rPr>
          <w:i/>
          <w:color w:val="auto"/>
          <w:sz w:val="20"/>
          <w:szCs w:val="20"/>
        </w:rPr>
      </w:pPr>
      <w:r w:rsidRPr="00505099">
        <w:rPr>
          <w:b/>
          <w:i/>
          <w:color w:val="auto"/>
          <w:sz w:val="20"/>
          <w:szCs w:val="20"/>
        </w:rPr>
        <w:t>Yöntem:</w:t>
      </w:r>
      <w:r>
        <w:rPr>
          <w:i/>
          <w:color w:val="auto"/>
          <w:sz w:val="20"/>
          <w:szCs w:val="20"/>
        </w:rPr>
        <w:t xml:space="preserve"> </w:t>
      </w:r>
      <w:r w:rsidR="006F67AA" w:rsidRPr="00B06692">
        <w:rPr>
          <w:i/>
          <w:color w:val="auto"/>
          <w:sz w:val="20"/>
          <w:szCs w:val="20"/>
        </w:rPr>
        <w:t xml:space="preserve">Aslında benzer uygulamalar geçmiş dönemlerde ortaya çıkmış olsa da </w:t>
      </w:r>
      <w:r w:rsidR="00D77EB9" w:rsidRPr="00B06692">
        <w:rPr>
          <w:i/>
          <w:color w:val="auto"/>
          <w:sz w:val="20"/>
          <w:szCs w:val="20"/>
        </w:rPr>
        <w:t xml:space="preserve">blok zinciri bu yapıyı farklı noktalara taşımıştır. </w:t>
      </w:r>
    </w:p>
    <w:p w14:paraId="268A5324" w14:textId="09302559" w:rsidR="006F67AA" w:rsidRPr="00B06692" w:rsidRDefault="00505099" w:rsidP="004E3CC2">
      <w:pPr>
        <w:pStyle w:val="Default"/>
        <w:jc w:val="both"/>
        <w:rPr>
          <w:b/>
          <w:i/>
          <w:color w:val="auto"/>
        </w:rPr>
      </w:pPr>
      <w:r w:rsidRPr="00505099">
        <w:rPr>
          <w:b/>
          <w:i/>
          <w:color w:val="auto"/>
          <w:sz w:val="20"/>
          <w:szCs w:val="20"/>
        </w:rPr>
        <w:t>Bulgular:</w:t>
      </w:r>
      <w:r>
        <w:rPr>
          <w:i/>
          <w:color w:val="auto"/>
          <w:sz w:val="20"/>
          <w:szCs w:val="20"/>
        </w:rPr>
        <w:t xml:space="preserve"> </w:t>
      </w:r>
      <w:r w:rsidR="006F67AA" w:rsidRPr="00B06692">
        <w:rPr>
          <w:i/>
          <w:color w:val="auto"/>
          <w:sz w:val="20"/>
          <w:szCs w:val="20"/>
        </w:rPr>
        <w:t xml:space="preserve">Özellikle kripto paraların yaygınlaşması finans sistemlerinin bakış açısını değiştirmiştir. </w:t>
      </w:r>
    </w:p>
    <w:p w14:paraId="7123C55D" w14:textId="77777777" w:rsidR="002B4B4B" w:rsidRPr="00E66D00" w:rsidRDefault="002B4B4B" w:rsidP="00B06692">
      <w:pPr>
        <w:pStyle w:val="Default"/>
        <w:spacing w:after="120"/>
        <w:jc w:val="both"/>
        <w:rPr>
          <w:color w:val="auto"/>
          <w:sz w:val="20"/>
          <w:szCs w:val="20"/>
        </w:rPr>
      </w:pPr>
    </w:p>
    <w:p w14:paraId="3D194527" w14:textId="0C098CC2" w:rsidR="005B6492" w:rsidRPr="00F4163D" w:rsidRDefault="002B4B4B" w:rsidP="00F4163D">
      <w:pPr>
        <w:pStyle w:val="Default"/>
        <w:spacing w:after="120"/>
        <w:jc w:val="both"/>
        <w:rPr>
          <w:i/>
          <w:color w:val="auto"/>
          <w:sz w:val="20"/>
          <w:szCs w:val="20"/>
        </w:rPr>
      </w:pPr>
      <w:r w:rsidRPr="00717D2B">
        <w:rPr>
          <w:b/>
          <w:bCs/>
          <w:i/>
          <w:iCs/>
          <w:color w:val="auto"/>
          <w:sz w:val="20"/>
          <w:szCs w:val="20"/>
        </w:rPr>
        <w:t xml:space="preserve">Anahtar Kelimeler— </w:t>
      </w:r>
      <w:r w:rsidR="00B42D8E" w:rsidRPr="00717D2B">
        <w:rPr>
          <w:i/>
          <w:color w:val="auto"/>
          <w:sz w:val="20"/>
          <w:szCs w:val="20"/>
        </w:rPr>
        <w:t>Blok Zinciri, Kripto Para, İşletme Uygulamaları</w:t>
      </w:r>
    </w:p>
    <w:p w14:paraId="2BD6DD6A" w14:textId="77777777" w:rsidR="00B42D8E" w:rsidRPr="00E66D00" w:rsidRDefault="00B42D8E" w:rsidP="002B4B4B">
      <w:pPr>
        <w:pStyle w:val="Default"/>
        <w:spacing w:before="100" w:after="100"/>
        <w:jc w:val="both"/>
        <w:rPr>
          <w:color w:val="auto"/>
          <w:sz w:val="20"/>
          <w:szCs w:val="20"/>
        </w:rPr>
      </w:pPr>
    </w:p>
    <w:p w14:paraId="6CF8FBAE" w14:textId="3477E75D" w:rsidR="002B4B4B" w:rsidRPr="005B6492" w:rsidRDefault="00FB7AB3" w:rsidP="00B42D8E">
      <w:pPr>
        <w:pStyle w:val="Default"/>
        <w:jc w:val="center"/>
        <w:rPr>
          <w:b/>
          <w:color w:val="auto"/>
          <w:sz w:val="28"/>
          <w:szCs w:val="28"/>
        </w:rPr>
      </w:pPr>
      <w:r w:rsidRPr="005B6492">
        <w:rPr>
          <w:b/>
          <w:color w:val="auto"/>
          <w:sz w:val="28"/>
          <w:szCs w:val="28"/>
        </w:rPr>
        <w:t xml:space="preserve">English </w:t>
      </w:r>
      <w:proofErr w:type="spellStart"/>
      <w:r w:rsidRPr="005B6492">
        <w:rPr>
          <w:b/>
          <w:color w:val="auto"/>
          <w:sz w:val="28"/>
          <w:szCs w:val="28"/>
        </w:rPr>
        <w:t>title</w:t>
      </w:r>
      <w:proofErr w:type="spellEnd"/>
      <w:r w:rsidRPr="005B6492">
        <w:rPr>
          <w:b/>
          <w:color w:val="auto"/>
          <w:sz w:val="28"/>
          <w:szCs w:val="28"/>
        </w:rPr>
        <w:t xml:space="preserve"> </w:t>
      </w:r>
      <w:proofErr w:type="spellStart"/>
      <w:r w:rsidRPr="005B6492">
        <w:rPr>
          <w:b/>
          <w:color w:val="auto"/>
          <w:sz w:val="28"/>
          <w:szCs w:val="28"/>
        </w:rPr>
        <w:t>will</w:t>
      </w:r>
      <w:proofErr w:type="spellEnd"/>
      <w:r w:rsidRPr="005B6492">
        <w:rPr>
          <w:b/>
          <w:color w:val="auto"/>
          <w:sz w:val="28"/>
          <w:szCs w:val="28"/>
        </w:rPr>
        <w:t xml:space="preserve"> be here</w:t>
      </w:r>
    </w:p>
    <w:p w14:paraId="26DC29B0" w14:textId="77777777" w:rsidR="00B06692" w:rsidRDefault="00B06692" w:rsidP="00B42D8E">
      <w:pPr>
        <w:pStyle w:val="Default"/>
        <w:jc w:val="center"/>
        <w:rPr>
          <w:b/>
          <w:color w:val="auto"/>
          <w:sz w:val="28"/>
          <w:szCs w:val="22"/>
        </w:rPr>
      </w:pPr>
    </w:p>
    <w:p w14:paraId="673818EE" w14:textId="77777777" w:rsidR="00B06692" w:rsidRPr="00B06692" w:rsidRDefault="00B06692" w:rsidP="00B06692">
      <w:pPr>
        <w:pStyle w:val="Default"/>
        <w:spacing w:after="120"/>
        <w:jc w:val="center"/>
        <w:rPr>
          <w:b/>
          <w:color w:val="auto"/>
          <w:sz w:val="28"/>
          <w:szCs w:val="22"/>
        </w:rPr>
      </w:pPr>
      <w:proofErr w:type="spellStart"/>
      <w:r w:rsidRPr="00B06692">
        <w:rPr>
          <w:b/>
          <w:i/>
          <w:color w:val="auto"/>
          <w:sz w:val="20"/>
          <w:szCs w:val="20"/>
        </w:rPr>
        <w:t>Abstract</w:t>
      </w:r>
      <w:proofErr w:type="spellEnd"/>
    </w:p>
    <w:p w14:paraId="3A954831" w14:textId="77777777" w:rsidR="004E3CC2" w:rsidRDefault="00505099" w:rsidP="004E3CC2">
      <w:pPr>
        <w:pStyle w:val="Default"/>
        <w:jc w:val="both"/>
        <w:rPr>
          <w:i/>
          <w:color w:val="auto"/>
          <w:sz w:val="20"/>
          <w:szCs w:val="20"/>
        </w:rPr>
      </w:pPr>
      <w:proofErr w:type="spellStart"/>
      <w:r w:rsidRPr="008A554A">
        <w:rPr>
          <w:rFonts w:eastAsia="Times New Roman"/>
          <w:b/>
          <w:i/>
          <w:sz w:val="20"/>
          <w:szCs w:val="20"/>
        </w:rPr>
        <w:t>Introduction</w:t>
      </w:r>
      <w:proofErr w:type="spellEnd"/>
      <w:r>
        <w:rPr>
          <w:rFonts w:eastAsia="Times New Roman"/>
          <w:b/>
          <w:i/>
          <w:sz w:val="20"/>
          <w:szCs w:val="20"/>
        </w:rPr>
        <w:t>:</w:t>
      </w:r>
      <w:r w:rsidRPr="00B06692">
        <w:rPr>
          <w:i/>
          <w:color w:val="auto"/>
          <w:sz w:val="20"/>
          <w:szCs w:val="20"/>
        </w:rPr>
        <w:t xml:space="preserve"> </w:t>
      </w:r>
      <w:proofErr w:type="spellStart"/>
      <w:r w:rsidR="00B42D8E" w:rsidRPr="00B06692">
        <w:rPr>
          <w:i/>
          <w:color w:val="auto"/>
          <w:sz w:val="20"/>
          <w:szCs w:val="20"/>
        </w:rPr>
        <w:t>Today</w:t>
      </w:r>
      <w:proofErr w:type="spellEnd"/>
      <w:r w:rsidR="00B42D8E" w:rsidRPr="00B06692">
        <w:rPr>
          <w:i/>
          <w:color w:val="auto"/>
          <w:sz w:val="20"/>
          <w:szCs w:val="20"/>
        </w:rPr>
        <w:t xml:space="preserve">, </w:t>
      </w:r>
      <w:proofErr w:type="spellStart"/>
      <w:r w:rsidR="00B42D8E" w:rsidRPr="00B06692">
        <w:rPr>
          <w:i/>
          <w:color w:val="auto"/>
          <w:sz w:val="20"/>
          <w:szCs w:val="20"/>
        </w:rPr>
        <w:t>the</w:t>
      </w:r>
      <w:proofErr w:type="spellEnd"/>
      <w:r w:rsidR="00B42D8E" w:rsidRPr="00B06692">
        <w:rPr>
          <w:i/>
          <w:color w:val="auto"/>
          <w:sz w:val="20"/>
          <w:szCs w:val="20"/>
        </w:rPr>
        <w:t xml:space="preserve"> </w:t>
      </w:r>
      <w:proofErr w:type="spellStart"/>
      <w:r w:rsidR="00B42D8E" w:rsidRPr="00B06692">
        <w:rPr>
          <w:i/>
          <w:color w:val="auto"/>
          <w:sz w:val="20"/>
          <w:szCs w:val="20"/>
        </w:rPr>
        <w:t>development</w:t>
      </w:r>
      <w:proofErr w:type="spellEnd"/>
      <w:r w:rsidR="00B42D8E" w:rsidRPr="00B06692">
        <w:rPr>
          <w:i/>
          <w:color w:val="auto"/>
          <w:sz w:val="20"/>
          <w:szCs w:val="20"/>
        </w:rPr>
        <w:t xml:space="preserve"> </w:t>
      </w:r>
      <w:proofErr w:type="spellStart"/>
      <w:r w:rsidR="00B42D8E" w:rsidRPr="00B06692">
        <w:rPr>
          <w:i/>
          <w:color w:val="auto"/>
          <w:sz w:val="20"/>
          <w:szCs w:val="20"/>
        </w:rPr>
        <w:t>and</w:t>
      </w:r>
      <w:proofErr w:type="spellEnd"/>
      <w:r w:rsidR="00B42D8E" w:rsidRPr="00B06692">
        <w:rPr>
          <w:i/>
          <w:color w:val="auto"/>
          <w:sz w:val="20"/>
          <w:szCs w:val="20"/>
        </w:rPr>
        <w:t xml:space="preserve"> </w:t>
      </w:r>
      <w:proofErr w:type="spellStart"/>
      <w:r w:rsidR="00B42D8E" w:rsidRPr="00B06692">
        <w:rPr>
          <w:i/>
          <w:color w:val="auto"/>
          <w:sz w:val="20"/>
          <w:szCs w:val="20"/>
        </w:rPr>
        <w:t>widespread</w:t>
      </w:r>
      <w:proofErr w:type="spellEnd"/>
      <w:r w:rsidR="00B42D8E" w:rsidRPr="00B06692">
        <w:rPr>
          <w:i/>
          <w:color w:val="auto"/>
          <w:sz w:val="20"/>
          <w:szCs w:val="20"/>
        </w:rPr>
        <w:t xml:space="preserve"> </w:t>
      </w:r>
      <w:proofErr w:type="spellStart"/>
      <w:r w:rsidR="00B42D8E" w:rsidRPr="00B06692">
        <w:rPr>
          <w:i/>
          <w:color w:val="auto"/>
          <w:sz w:val="20"/>
          <w:szCs w:val="20"/>
        </w:rPr>
        <w:t>use</w:t>
      </w:r>
      <w:proofErr w:type="spellEnd"/>
      <w:r w:rsidR="00B42D8E" w:rsidRPr="00B06692">
        <w:rPr>
          <w:i/>
          <w:color w:val="auto"/>
          <w:sz w:val="20"/>
          <w:szCs w:val="20"/>
        </w:rPr>
        <w:t xml:space="preserve"> of </w:t>
      </w:r>
      <w:proofErr w:type="spellStart"/>
      <w:r w:rsidR="00B42D8E" w:rsidRPr="00B06692">
        <w:rPr>
          <w:i/>
          <w:color w:val="auto"/>
          <w:sz w:val="20"/>
          <w:szCs w:val="20"/>
        </w:rPr>
        <w:t>technology</w:t>
      </w:r>
      <w:proofErr w:type="spellEnd"/>
      <w:r w:rsidR="00B42D8E" w:rsidRPr="00B06692">
        <w:rPr>
          <w:i/>
          <w:color w:val="auto"/>
          <w:sz w:val="20"/>
          <w:szCs w:val="20"/>
        </w:rPr>
        <w:t xml:space="preserve"> has </w:t>
      </w:r>
      <w:proofErr w:type="spellStart"/>
      <w:r w:rsidR="00B42D8E" w:rsidRPr="00B06692">
        <w:rPr>
          <w:i/>
          <w:color w:val="auto"/>
          <w:sz w:val="20"/>
          <w:szCs w:val="20"/>
        </w:rPr>
        <w:t>brought</w:t>
      </w:r>
      <w:proofErr w:type="spellEnd"/>
      <w:r w:rsidR="00B42D8E" w:rsidRPr="00B06692">
        <w:rPr>
          <w:i/>
          <w:color w:val="auto"/>
          <w:sz w:val="20"/>
          <w:szCs w:val="20"/>
        </w:rPr>
        <w:t xml:space="preserve"> </w:t>
      </w:r>
      <w:proofErr w:type="spellStart"/>
      <w:r w:rsidR="00B42D8E" w:rsidRPr="00B06692">
        <w:rPr>
          <w:i/>
          <w:color w:val="auto"/>
          <w:sz w:val="20"/>
          <w:szCs w:val="20"/>
        </w:rPr>
        <w:t>about</w:t>
      </w:r>
      <w:proofErr w:type="spellEnd"/>
      <w:r w:rsidR="00B42D8E" w:rsidRPr="00B06692">
        <w:rPr>
          <w:i/>
          <w:color w:val="auto"/>
          <w:sz w:val="20"/>
          <w:szCs w:val="20"/>
        </w:rPr>
        <w:t xml:space="preserve"> </w:t>
      </w:r>
      <w:proofErr w:type="spellStart"/>
      <w:r w:rsidR="00B42D8E" w:rsidRPr="00B06692">
        <w:rPr>
          <w:i/>
          <w:color w:val="auto"/>
          <w:sz w:val="20"/>
          <w:szCs w:val="20"/>
        </w:rPr>
        <w:t>many</w:t>
      </w:r>
      <w:proofErr w:type="spellEnd"/>
      <w:r w:rsidR="00B42D8E" w:rsidRPr="00B06692">
        <w:rPr>
          <w:i/>
          <w:color w:val="auto"/>
          <w:sz w:val="20"/>
          <w:szCs w:val="20"/>
        </w:rPr>
        <w:t xml:space="preserve"> </w:t>
      </w:r>
      <w:proofErr w:type="spellStart"/>
      <w:r w:rsidR="00B42D8E" w:rsidRPr="00B06692">
        <w:rPr>
          <w:i/>
          <w:color w:val="auto"/>
          <w:sz w:val="20"/>
          <w:szCs w:val="20"/>
        </w:rPr>
        <w:t>structural</w:t>
      </w:r>
      <w:proofErr w:type="spellEnd"/>
      <w:r w:rsidR="00B42D8E" w:rsidRPr="00B06692">
        <w:rPr>
          <w:i/>
          <w:color w:val="auto"/>
          <w:sz w:val="20"/>
          <w:szCs w:val="20"/>
        </w:rPr>
        <w:t xml:space="preserve"> </w:t>
      </w:r>
      <w:proofErr w:type="spellStart"/>
      <w:r w:rsidR="00B42D8E" w:rsidRPr="00B06692">
        <w:rPr>
          <w:i/>
          <w:color w:val="auto"/>
          <w:sz w:val="20"/>
          <w:szCs w:val="20"/>
        </w:rPr>
        <w:t>changes</w:t>
      </w:r>
      <w:proofErr w:type="spellEnd"/>
      <w:r w:rsidR="00B42D8E" w:rsidRPr="00B06692">
        <w:rPr>
          <w:i/>
          <w:color w:val="auto"/>
          <w:sz w:val="20"/>
          <w:szCs w:val="20"/>
        </w:rPr>
        <w:t xml:space="preserve">. </w:t>
      </w:r>
      <w:proofErr w:type="spellStart"/>
      <w:r w:rsidR="00B42D8E" w:rsidRPr="00B06692">
        <w:rPr>
          <w:i/>
          <w:color w:val="auto"/>
          <w:sz w:val="20"/>
          <w:szCs w:val="20"/>
        </w:rPr>
        <w:t>In</w:t>
      </w:r>
      <w:proofErr w:type="spellEnd"/>
      <w:r w:rsidR="00B42D8E" w:rsidRPr="00B06692">
        <w:rPr>
          <w:i/>
          <w:color w:val="auto"/>
          <w:sz w:val="20"/>
          <w:szCs w:val="20"/>
        </w:rPr>
        <w:t xml:space="preserve"> </w:t>
      </w:r>
      <w:proofErr w:type="spellStart"/>
      <w:r w:rsidR="00B42D8E" w:rsidRPr="00B06692">
        <w:rPr>
          <w:i/>
          <w:color w:val="auto"/>
          <w:sz w:val="20"/>
          <w:szCs w:val="20"/>
        </w:rPr>
        <w:t>the</w:t>
      </w:r>
      <w:proofErr w:type="spellEnd"/>
      <w:r w:rsidR="00B42D8E" w:rsidRPr="00B06692">
        <w:rPr>
          <w:i/>
          <w:color w:val="auto"/>
          <w:sz w:val="20"/>
          <w:szCs w:val="20"/>
        </w:rPr>
        <w:t xml:space="preserve"> </w:t>
      </w:r>
      <w:proofErr w:type="spellStart"/>
      <w:r w:rsidR="00B42D8E" w:rsidRPr="00B06692">
        <w:rPr>
          <w:i/>
          <w:color w:val="auto"/>
          <w:sz w:val="20"/>
          <w:szCs w:val="20"/>
        </w:rPr>
        <w:t>pioneer</w:t>
      </w:r>
      <w:proofErr w:type="spellEnd"/>
      <w:r w:rsidR="00B42D8E" w:rsidRPr="00B06692">
        <w:rPr>
          <w:i/>
          <w:color w:val="auto"/>
          <w:sz w:val="20"/>
          <w:szCs w:val="20"/>
        </w:rPr>
        <w:t xml:space="preserve"> of </w:t>
      </w:r>
      <w:proofErr w:type="spellStart"/>
      <w:r w:rsidR="00B42D8E" w:rsidRPr="00B06692">
        <w:rPr>
          <w:i/>
          <w:color w:val="auto"/>
          <w:sz w:val="20"/>
          <w:szCs w:val="20"/>
        </w:rPr>
        <w:t>the</w:t>
      </w:r>
      <w:proofErr w:type="spellEnd"/>
      <w:r w:rsidR="00B42D8E" w:rsidRPr="00B06692">
        <w:rPr>
          <w:i/>
          <w:color w:val="auto"/>
          <w:sz w:val="20"/>
          <w:szCs w:val="20"/>
        </w:rPr>
        <w:t xml:space="preserve"> </w:t>
      </w:r>
      <w:proofErr w:type="spellStart"/>
      <w:r w:rsidR="00B42D8E" w:rsidRPr="00B06692">
        <w:rPr>
          <w:i/>
          <w:color w:val="auto"/>
          <w:sz w:val="20"/>
          <w:szCs w:val="20"/>
        </w:rPr>
        <w:t>development</w:t>
      </w:r>
      <w:proofErr w:type="spellEnd"/>
      <w:r w:rsidR="00B42D8E" w:rsidRPr="00B06692">
        <w:rPr>
          <w:i/>
          <w:color w:val="auto"/>
          <w:sz w:val="20"/>
          <w:szCs w:val="20"/>
        </w:rPr>
        <w:t xml:space="preserve"> of </w:t>
      </w:r>
      <w:proofErr w:type="spellStart"/>
      <w:r w:rsidR="00B42D8E" w:rsidRPr="00B06692">
        <w:rPr>
          <w:i/>
          <w:color w:val="auto"/>
          <w:sz w:val="20"/>
          <w:szCs w:val="20"/>
        </w:rPr>
        <w:t>the</w:t>
      </w:r>
      <w:proofErr w:type="spellEnd"/>
      <w:r w:rsidR="00B42D8E" w:rsidRPr="00B06692">
        <w:rPr>
          <w:i/>
          <w:color w:val="auto"/>
          <w:sz w:val="20"/>
          <w:szCs w:val="20"/>
        </w:rPr>
        <w:t xml:space="preserve"> Internet network </w:t>
      </w:r>
      <w:proofErr w:type="spellStart"/>
      <w:r w:rsidR="00B42D8E" w:rsidRPr="00B06692">
        <w:rPr>
          <w:i/>
          <w:color w:val="auto"/>
          <w:sz w:val="20"/>
          <w:szCs w:val="20"/>
        </w:rPr>
        <w:t>and</w:t>
      </w:r>
      <w:proofErr w:type="spellEnd"/>
      <w:r w:rsidR="00B42D8E" w:rsidRPr="00B06692">
        <w:rPr>
          <w:i/>
          <w:color w:val="auto"/>
          <w:sz w:val="20"/>
          <w:szCs w:val="20"/>
        </w:rPr>
        <w:t xml:space="preserve"> </w:t>
      </w:r>
      <w:proofErr w:type="spellStart"/>
      <w:r w:rsidR="00B42D8E" w:rsidRPr="00B06692">
        <w:rPr>
          <w:i/>
          <w:color w:val="auto"/>
          <w:sz w:val="20"/>
          <w:szCs w:val="20"/>
        </w:rPr>
        <w:t>the</w:t>
      </w:r>
      <w:proofErr w:type="spellEnd"/>
      <w:r w:rsidR="00B42D8E" w:rsidRPr="00B06692">
        <w:rPr>
          <w:i/>
          <w:color w:val="auto"/>
          <w:sz w:val="20"/>
          <w:szCs w:val="20"/>
        </w:rPr>
        <w:t xml:space="preserve"> software </w:t>
      </w:r>
      <w:proofErr w:type="spellStart"/>
      <w:r w:rsidR="00B42D8E" w:rsidRPr="00B06692">
        <w:rPr>
          <w:i/>
          <w:color w:val="auto"/>
          <w:sz w:val="20"/>
          <w:szCs w:val="20"/>
        </w:rPr>
        <w:t>architecture</w:t>
      </w:r>
      <w:proofErr w:type="spellEnd"/>
      <w:r w:rsidR="00B42D8E" w:rsidRPr="00B06692">
        <w:rPr>
          <w:i/>
          <w:color w:val="auto"/>
          <w:sz w:val="20"/>
          <w:szCs w:val="20"/>
        </w:rPr>
        <w:t xml:space="preserve">, a </w:t>
      </w:r>
      <w:proofErr w:type="spellStart"/>
      <w:r w:rsidR="00B42D8E" w:rsidRPr="00B06692">
        <w:rPr>
          <w:i/>
          <w:color w:val="auto"/>
          <w:sz w:val="20"/>
          <w:szCs w:val="20"/>
        </w:rPr>
        <w:t>decentralized</w:t>
      </w:r>
      <w:proofErr w:type="spellEnd"/>
      <w:r w:rsidR="00B42D8E" w:rsidRPr="00B06692">
        <w:rPr>
          <w:i/>
          <w:color w:val="auto"/>
          <w:sz w:val="20"/>
          <w:szCs w:val="20"/>
        </w:rPr>
        <w:t xml:space="preserve"> </w:t>
      </w:r>
      <w:proofErr w:type="spellStart"/>
      <w:r w:rsidR="00B42D8E" w:rsidRPr="00B06692">
        <w:rPr>
          <w:i/>
          <w:color w:val="auto"/>
          <w:sz w:val="20"/>
          <w:szCs w:val="20"/>
        </w:rPr>
        <w:t>environment</w:t>
      </w:r>
      <w:proofErr w:type="spellEnd"/>
      <w:r w:rsidR="00B42D8E" w:rsidRPr="00B06692">
        <w:rPr>
          <w:i/>
          <w:color w:val="auto"/>
          <w:sz w:val="20"/>
          <w:szCs w:val="20"/>
        </w:rPr>
        <w:t xml:space="preserve"> can be </w:t>
      </w:r>
      <w:proofErr w:type="spellStart"/>
      <w:r w:rsidR="00B42D8E" w:rsidRPr="00B06692">
        <w:rPr>
          <w:i/>
          <w:color w:val="auto"/>
          <w:sz w:val="20"/>
          <w:szCs w:val="20"/>
        </w:rPr>
        <w:t>created</w:t>
      </w:r>
      <w:proofErr w:type="spellEnd"/>
      <w:r w:rsidR="00B42D8E" w:rsidRPr="00B06692">
        <w:rPr>
          <w:i/>
          <w:color w:val="auto"/>
          <w:sz w:val="20"/>
          <w:szCs w:val="20"/>
        </w:rPr>
        <w:t xml:space="preserve"> </w:t>
      </w:r>
      <w:proofErr w:type="spellStart"/>
      <w:r w:rsidR="00B42D8E" w:rsidRPr="00B06692">
        <w:rPr>
          <w:i/>
          <w:color w:val="auto"/>
          <w:sz w:val="20"/>
          <w:szCs w:val="20"/>
        </w:rPr>
        <w:t>with</w:t>
      </w:r>
      <w:proofErr w:type="spellEnd"/>
      <w:r w:rsidR="00B42D8E" w:rsidRPr="00B06692">
        <w:rPr>
          <w:i/>
          <w:color w:val="auto"/>
          <w:sz w:val="20"/>
          <w:szCs w:val="20"/>
        </w:rPr>
        <w:t xml:space="preserve"> </w:t>
      </w:r>
      <w:proofErr w:type="spellStart"/>
      <w:r w:rsidR="00B42D8E" w:rsidRPr="00B06692">
        <w:rPr>
          <w:i/>
          <w:color w:val="auto"/>
          <w:sz w:val="20"/>
          <w:szCs w:val="20"/>
        </w:rPr>
        <w:t>the</w:t>
      </w:r>
      <w:proofErr w:type="spellEnd"/>
      <w:r w:rsidR="00B42D8E" w:rsidRPr="00B06692">
        <w:rPr>
          <w:i/>
          <w:color w:val="auto"/>
          <w:sz w:val="20"/>
          <w:szCs w:val="20"/>
        </w:rPr>
        <w:t xml:space="preserve"> </w:t>
      </w:r>
      <w:proofErr w:type="spellStart"/>
      <w:r w:rsidR="00B42D8E" w:rsidRPr="00B06692">
        <w:rPr>
          <w:i/>
          <w:color w:val="auto"/>
          <w:sz w:val="20"/>
          <w:szCs w:val="20"/>
        </w:rPr>
        <w:t>principle</w:t>
      </w:r>
      <w:proofErr w:type="spellEnd"/>
      <w:r w:rsidR="00B42D8E" w:rsidRPr="00B06692">
        <w:rPr>
          <w:i/>
          <w:color w:val="auto"/>
          <w:sz w:val="20"/>
          <w:szCs w:val="20"/>
        </w:rPr>
        <w:t xml:space="preserve"> of </w:t>
      </w:r>
      <w:proofErr w:type="spellStart"/>
      <w:r w:rsidR="00B42D8E" w:rsidRPr="00B06692">
        <w:rPr>
          <w:i/>
          <w:color w:val="auto"/>
          <w:sz w:val="20"/>
          <w:szCs w:val="20"/>
        </w:rPr>
        <w:t>co-work</w:t>
      </w:r>
      <w:proofErr w:type="spellEnd"/>
      <w:r w:rsidR="00B42D8E" w:rsidRPr="00B06692">
        <w:rPr>
          <w:i/>
          <w:color w:val="auto"/>
          <w:sz w:val="20"/>
          <w:szCs w:val="20"/>
        </w:rPr>
        <w:t xml:space="preserve">. </w:t>
      </w:r>
    </w:p>
    <w:p w14:paraId="5DB45F09" w14:textId="77777777" w:rsidR="004E3CC2" w:rsidRDefault="00505099" w:rsidP="004E3CC2">
      <w:pPr>
        <w:pStyle w:val="Default"/>
        <w:jc w:val="both"/>
        <w:rPr>
          <w:i/>
          <w:color w:val="auto"/>
          <w:sz w:val="20"/>
          <w:szCs w:val="20"/>
        </w:rPr>
      </w:pPr>
      <w:proofErr w:type="spellStart"/>
      <w:r w:rsidRPr="008A554A">
        <w:rPr>
          <w:rFonts w:eastAsia="Times New Roman"/>
          <w:b/>
          <w:i/>
          <w:sz w:val="20"/>
          <w:szCs w:val="20"/>
        </w:rPr>
        <w:t>Aim</w:t>
      </w:r>
      <w:proofErr w:type="spellEnd"/>
      <w:r>
        <w:rPr>
          <w:rFonts w:eastAsia="Times New Roman"/>
          <w:b/>
          <w:i/>
          <w:sz w:val="20"/>
          <w:szCs w:val="20"/>
        </w:rPr>
        <w:t>:</w:t>
      </w:r>
      <w:r w:rsidRPr="00B06692">
        <w:rPr>
          <w:i/>
          <w:color w:val="auto"/>
          <w:sz w:val="20"/>
          <w:szCs w:val="20"/>
        </w:rPr>
        <w:t xml:space="preserve"> </w:t>
      </w:r>
      <w:proofErr w:type="spellStart"/>
      <w:r w:rsidR="00B42D8E" w:rsidRPr="00B06692">
        <w:rPr>
          <w:i/>
          <w:color w:val="auto"/>
          <w:sz w:val="20"/>
          <w:szCs w:val="20"/>
        </w:rPr>
        <w:t>In</w:t>
      </w:r>
      <w:proofErr w:type="spellEnd"/>
      <w:r w:rsidR="00B42D8E" w:rsidRPr="00B06692">
        <w:rPr>
          <w:i/>
          <w:color w:val="auto"/>
          <w:sz w:val="20"/>
          <w:szCs w:val="20"/>
        </w:rPr>
        <w:t xml:space="preserve"> </w:t>
      </w:r>
      <w:proofErr w:type="spellStart"/>
      <w:r w:rsidR="00B42D8E" w:rsidRPr="00B06692">
        <w:rPr>
          <w:i/>
          <w:color w:val="auto"/>
          <w:sz w:val="20"/>
          <w:szCs w:val="20"/>
        </w:rPr>
        <w:t>this</w:t>
      </w:r>
      <w:proofErr w:type="spellEnd"/>
      <w:r w:rsidR="00B42D8E" w:rsidRPr="00B06692">
        <w:rPr>
          <w:i/>
          <w:color w:val="auto"/>
          <w:sz w:val="20"/>
          <w:szCs w:val="20"/>
        </w:rPr>
        <w:t xml:space="preserve"> sense, </w:t>
      </w:r>
      <w:proofErr w:type="spellStart"/>
      <w:r w:rsidR="00B42D8E" w:rsidRPr="00B06692">
        <w:rPr>
          <w:i/>
          <w:color w:val="auto"/>
          <w:sz w:val="20"/>
          <w:szCs w:val="20"/>
        </w:rPr>
        <w:t>without</w:t>
      </w:r>
      <w:proofErr w:type="spellEnd"/>
      <w:r w:rsidR="00B42D8E" w:rsidRPr="00B06692">
        <w:rPr>
          <w:i/>
          <w:color w:val="auto"/>
          <w:sz w:val="20"/>
          <w:szCs w:val="20"/>
        </w:rPr>
        <w:t xml:space="preserve"> a </w:t>
      </w:r>
      <w:proofErr w:type="spellStart"/>
      <w:r w:rsidR="00B42D8E" w:rsidRPr="00B06692">
        <w:rPr>
          <w:i/>
          <w:color w:val="auto"/>
          <w:sz w:val="20"/>
          <w:szCs w:val="20"/>
        </w:rPr>
        <w:t>specific</w:t>
      </w:r>
      <w:proofErr w:type="spellEnd"/>
      <w:r w:rsidR="00B42D8E" w:rsidRPr="00B06692">
        <w:rPr>
          <w:i/>
          <w:color w:val="auto"/>
          <w:sz w:val="20"/>
          <w:szCs w:val="20"/>
        </w:rPr>
        <w:t xml:space="preserve"> </w:t>
      </w:r>
      <w:proofErr w:type="spellStart"/>
      <w:r w:rsidR="00B42D8E" w:rsidRPr="00B06692">
        <w:rPr>
          <w:i/>
          <w:color w:val="auto"/>
          <w:sz w:val="20"/>
          <w:szCs w:val="20"/>
        </w:rPr>
        <w:t>center</w:t>
      </w:r>
      <w:proofErr w:type="spellEnd"/>
      <w:r w:rsidR="00B42D8E" w:rsidRPr="00B06692">
        <w:rPr>
          <w:i/>
          <w:color w:val="auto"/>
          <w:sz w:val="20"/>
          <w:szCs w:val="20"/>
        </w:rPr>
        <w:t xml:space="preserve">, </w:t>
      </w:r>
      <w:proofErr w:type="spellStart"/>
      <w:r w:rsidR="00B42D8E" w:rsidRPr="00B06692">
        <w:rPr>
          <w:i/>
          <w:color w:val="auto"/>
          <w:sz w:val="20"/>
          <w:szCs w:val="20"/>
        </w:rPr>
        <w:t>we</w:t>
      </w:r>
      <w:proofErr w:type="spellEnd"/>
      <w:r w:rsidR="00B42D8E" w:rsidRPr="00B06692">
        <w:rPr>
          <w:i/>
          <w:color w:val="auto"/>
          <w:sz w:val="20"/>
          <w:szCs w:val="20"/>
        </w:rPr>
        <w:t xml:space="preserve"> can talk </w:t>
      </w:r>
      <w:proofErr w:type="spellStart"/>
      <w:r w:rsidR="00B42D8E" w:rsidRPr="00B06692">
        <w:rPr>
          <w:i/>
          <w:color w:val="auto"/>
          <w:sz w:val="20"/>
          <w:szCs w:val="20"/>
        </w:rPr>
        <w:t>about</w:t>
      </w:r>
      <w:proofErr w:type="spellEnd"/>
      <w:r w:rsidR="00B42D8E" w:rsidRPr="00B06692">
        <w:rPr>
          <w:i/>
          <w:color w:val="auto"/>
          <w:sz w:val="20"/>
          <w:szCs w:val="20"/>
        </w:rPr>
        <w:t xml:space="preserve"> a </w:t>
      </w:r>
      <w:proofErr w:type="spellStart"/>
      <w:r w:rsidR="00B42D8E" w:rsidRPr="00B06692">
        <w:rPr>
          <w:i/>
          <w:color w:val="auto"/>
          <w:sz w:val="20"/>
          <w:szCs w:val="20"/>
        </w:rPr>
        <w:t>new</w:t>
      </w:r>
      <w:proofErr w:type="spellEnd"/>
      <w:r w:rsidR="00B42D8E" w:rsidRPr="00B06692">
        <w:rPr>
          <w:i/>
          <w:color w:val="auto"/>
          <w:sz w:val="20"/>
          <w:szCs w:val="20"/>
        </w:rPr>
        <w:t xml:space="preserve"> </w:t>
      </w:r>
      <w:proofErr w:type="spellStart"/>
      <w:r w:rsidR="00B42D8E" w:rsidRPr="00B06692">
        <w:rPr>
          <w:i/>
          <w:color w:val="auto"/>
          <w:sz w:val="20"/>
          <w:szCs w:val="20"/>
        </w:rPr>
        <w:t>technology</w:t>
      </w:r>
      <w:proofErr w:type="spellEnd"/>
      <w:r w:rsidR="00B42D8E" w:rsidRPr="00B06692">
        <w:rPr>
          <w:i/>
          <w:color w:val="auto"/>
          <w:sz w:val="20"/>
          <w:szCs w:val="20"/>
        </w:rPr>
        <w:t xml:space="preserve"> </w:t>
      </w:r>
      <w:proofErr w:type="spellStart"/>
      <w:r w:rsidR="00B42D8E" w:rsidRPr="00B06692">
        <w:rPr>
          <w:i/>
          <w:color w:val="auto"/>
          <w:sz w:val="20"/>
          <w:szCs w:val="20"/>
        </w:rPr>
        <w:t>with</w:t>
      </w:r>
      <w:proofErr w:type="spellEnd"/>
      <w:r w:rsidR="00B42D8E" w:rsidRPr="00B06692">
        <w:rPr>
          <w:i/>
          <w:color w:val="auto"/>
          <w:sz w:val="20"/>
          <w:szCs w:val="20"/>
        </w:rPr>
        <w:t xml:space="preserve"> a model of </w:t>
      </w:r>
      <w:proofErr w:type="spellStart"/>
      <w:r w:rsidR="00B42D8E" w:rsidRPr="00B06692">
        <w:rPr>
          <w:i/>
          <w:color w:val="auto"/>
          <w:sz w:val="20"/>
          <w:szCs w:val="20"/>
        </w:rPr>
        <w:t>communication</w:t>
      </w:r>
      <w:proofErr w:type="spellEnd"/>
      <w:r w:rsidR="00B42D8E" w:rsidRPr="00B06692">
        <w:rPr>
          <w:i/>
          <w:color w:val="auto"/>
          <w:sz w:val="20"/>
          <w:szCs w:val="20"/>
        </w:rPr>
        <w:t xml:space="preserve"> </w:t>
      </w:r>
      <w:proofErr w:type="spellStart"/>
      <w:r w:rsidR="00B42D8E" w:rsidRPr="00B06692">
        <w:rPr>
          <w:i/>
          <w:color w:val="auto"/>
          <w:sz w:val="20"/>
          <w:szCs w:val="20"/>
        </w:rPr>
        <w:t>between</w:t>
      </w:r>
      <w:proofErr w:type="spellEnd"/>
      <w:r w:rsidR="00B42D8E" w:rsidRPr="00B06692">
        <w:rPr>
          <w:i/>
          <w:color w:val="auto"/>
          <w:sz w:val="20"/>
          <w:szCs w:val="20"/>
        </w:rPr>
        <w:t xml:space="preserve"> </w:t>
      </w:r>
      <w:proofErr w:type="spellStart"/>
      <w:r w:rsidR="00B42D8E" w:rsidRPr="00B06692">
        <w:rPr>
          <w:i/>
          <w:color w:val="auto"/>
          <w:sz w:val="20"/>
          <w:szCs w:val="20"/>
        </w:rPr>
        <w:t>spouses</w:t>
      </w:r>
      <w:proofErr w:type="spellEnd"/>
      <w:r w:rsidR="00B42D8E" w:rsidRPr="00B06692">
        <w:rPr>
          <w:i/>
          <w:color w:val="auto"/>
          <w:sz w:val="20"/>
          <w:szCs w:val="20"/>
        </w:rPr>
        <w:t xml:space="preserve">, </w:t>
      </w:r>
      <w:proofErr w:type="spellStart"/>
      <w:r w:rsidR="00B42D8E" w:rsidRPr="00B06692">
        <w:rPr>
          <w:i/>
          <w:color w:val="auto"/>
          <w:sz w:val="20"/>
          <w:szCs w:val="20"/>
        </w:rPr>
        <w:t>cryptographic</w:t>
      </w:r>
      <w:proofErr w:type="spellEnd"/>
      <w:r w:rsidR="00B42D8E" w:rsidRPr="00B06692">
        <w:rPr>
          <w:i/>
          <w:color w:val="auto"/>
          <w:sz w:val="20"/>
          <w:szCs w:val="20"/>
        </w:rPr>
        <w:t xml:space="preserve"> data </w:t>
      </w:r>
      <w:proofErr w:type="spellStart"/>
      <w:r w:rsidR="00B42D8E" w:rsidRPr="00B06692">
        <w:rPr>
          <w:i/>
          <w:color w:val="auto"/>
          <w:sz w:val="20"/>
          <w:szCs w:val="20"/>
        </w:rPr>
        <w:t>and</w:t>
      </w:r>
      <w:proofErr w:type="spellEnd"/>
      <w:r w:rsidR="00B42D8E" w:rsidRPr="00B06692">
        <w:rPr>
          <w:i/>
          <w:color w:val="auto"/>
          <w:sz w:val="20"/>
          <w:szCs w:val="20"/>
        </w:rPr>
        <w:t xml:space="preserve"> a </w:t>
      </w:r>
      <w:proofErr w:type="spellStart"/>
      <w:r w:rsidR="00B42D8E" w:rsidRPr="00B06692">
        <w:rPr>
          <w:i/>
          <w:color w:val="auto"/>
          <w:sz w:val="20"/>
          <w:szCs w:val="20"/>
        </w:rPr>
        <w:t>distributed</w:t>
      </w:r>
      <w:proofErr w:type="spellEnd"/>
      <w:r w:rsidR="00B42D8E" w:rsidRPr="00B06692">
        <w:rPr>
          <w:i/>
          <w:color w:val="auto"/>
          <w:sz w:val="20"/>
          <w:szCs w:val="20"/>
        </w:rPr>
        <w:t xml:space="preserve"> </w:t>
      </w:r>
      <w:proofErr w:type="spellStart"/>
      <w:r w:rsidR="00B42D8E" w:rsidRPr="00B06692">
        <w:rPr>
          <w:i/>
          <w:color w:val="auto"/>
          <w:sz w:val="20"/>
          <w:szCs w:val="20"/>
        </w:rPr>
        <w:t>system</w:t>
      </w:r>
      <w:proofErr w:type="spellEnd"/>
      <w:r w:rsidR="00B42D8E" w:rsidRPr="00B06692">
        <w:rPr>
          <w:i/>
          <w:color w:val="auto"/>
          <w:sz w:val="20"/>
          <w:szCs w:val="20"/>
        </w:rPr>
        <w:t xml:space="preserve"> </w:t>
      </w:r>
      <w:proofErr w:type="spellStart"/>
      <w:r w:rsidR="00B42D8E" w:rsidRPr="00B06692">
        <w:rPr>
          <w:i/>
          <w:color w:val="auto"/>
          <w:sz w:val="20"/>
          <w:szCs w:val="20"/>
        </w:rPr>
        <w:t>structure</w:t>
      </w:r>
      <w:proofErr w:type="spellEnd"/>
      <w:r w:rsidR="00B42D8E" w:rsidRPr="00B06692">
        <w:rPr>
          <w:i/>
          <w:color w:val="auto"/>
          <w:sz w:val="20"/>
          <w:szCs w:val="20"/>
        </w:rPr>
        <w:t xml:space="preserve">. </w:t>
      </w:r>
    </w:p>
    <w:p w14:paraId="6E21540D" w14:textId="6BAEB4AF" w:rsidR="00B42D8E" w:rsidRPr="00B06692" w:rsidRDefault="00505099" w:rsidP="004E3CC2">
      <w:pPr>
        <w:pStyle w:val="Default"/>
        <w:jc w:val="both"/>
        <w:rPr>
          <w:i/>
          <w:color w:val="auto"/>
          <w:sz w:val="20"/>
          <w:szCs w:val="20"/>
        </w:rPr>
      </w:pPr>
      <w:proofErr w:type="spellStart"/>
      <w:r w:rsidRPr="008A554A">
        <w:rPr>
          <w:rFonts w:eastAsia="Times New Roman"/>
          <w:b/>
          <w:i/>
          <w:sz w:val="20"/>
          <w:szCs w:val="20"/>
        </w:rPr>
        <w:t>Method</w:t>
      </w:r>
      <w:proofErr w:type="spellEnd"/>
      <w:r>
        <w:rPr>
          <w:rFonts w:eastAsia="Times New Roman"/>
          <w:b/>
          <w:i/>
          <w:sz w:val="20"/>
          <w:szCs w:val="20"/>
        </w:rPr>
        <w:t>:</w:t>
      </w:r>
      <w:r w:rsidRPr="00B06692">
        <w:rPr>
          <w:i/>
          <w:color w:val="auto"/>
          <w:sz w:val="20"/>
          <w:szCs w:val="20"/>
        </w:rPr>
        <w:t xml:space="preserve"> </w:t>
      </w:r>
      <w:proofErr w:type="spellStart"/>
      <w:r w:rsidR="00B42D8E" w:rsidRPr="00B06692">
        <w:rPr>
          <w:i/>
          <w:color w:val="auto"/>
          <w:sz w:val="20"/>
          <w:szCs w:val="20"/>
        </w:rPr>
        <w:t>In</w:t>
      </w:r>
      <w:proofErr w:type="spellEnd"/>
      <w:r w:rsidR="00B42D8E" w:rsidRPr="00B06692">
        <w:rPr>
          <w:i/>
          <w:color w:val="auto"/>
          <w:sz w:val="20"/>
          <w:szCs w:val="20"/>
        </w:rPr>
        <w:t xml:space="preserve"> </w:t>
      </w:r>
      <w:proofErr w:type="spellStart"/>
      <w:r w:rsidR="00B42D8E" w:rsidRPr="00B06692">
        <w:rPr>
          <w:i/>
          <w:color w:val="auto"/>
          <w:sz w:val="20"/>
          <w:szCs w:val="20"/>
        </w:rPr>
        <w:t>fact</w:t>
      </w:r>
      <w:proofErr w:type="spellEnd"/>
      <w:r w:rsidR="00B42D8E" w:rsidRPr="00B06692">
        <w:rPr>
          <w:i/>
          <w:color w:val="auto"/>
          <w:sz w:val="20"/>
          <w:szCs w:val="20"/>
        </w:rPr>
        <w:t xml:space="preserve">, </w:t>
      </w:r>
      <w:proofErr w:type="spellStart"/>
      <w:r w:rsidR="00B42D8E" w:rsidRPr="00B06692">
        <w:rPr>
          <w:i/>
          <w:color w:val="auto"/>
          <w:sz w:val="20"/>
          <w:szCs w:val="20"/>
        </w:rPr>
        <w:t>similar</w:t>
      </w:r>
      <w:proofErr w:type="spellEnd"/>
      <w:r w:rsidR="00B42D8E" w:rsidRPr="00B06692">
        <w:rPr>
          <w:i/>
          <w:color w:val="auto"/>
          <w:sz w:val="20"/>
          <w:szCs w:val="20"/>
        </w:rPr>
        <w:t xml:space="preserve"> </w:t>
      </w:r>
      <w:proofErr w:type="spellStart"/>
      <w:r w:rsidR="00B42D8E" w:rsidRPr="00B06692">
        <w:rPr>
          <w:i/>
          <w:color w:val="auto"/>
          <w:sz w:val="20"/>
          <w:szCs w:val="20"/>
        </w:rPr>
        <w:t>applications</w:t>
      </w:r>
      <w:proofErr w:type="spellEnd"/>
      <w:r w:rsidR="00B42D8E" w:rsidRPr="00B06692">
        <w:rPr>
          <w:i/>
          <w:color w:val="auto"/>
          <w:sz w:val="20"/>
          <w:szCs w:val="20"/>
        </w:rPr>
        <w:t xml:space="preserve"> </w:t>
      </w:r>
      <w:proofErr w:type="spellStart"/>
      <w:r w:rsidR="00B42D8E" w:rsidRPr="00B06692">
        <w:rPr>
          <w:i/>
          <w:color w:val="auto"/>
          <w:sz w:val="20"/>
          <w:szCs w:val="20"/>
        </w:rPr>
        <w:t>have</w:t>
      </w:r>
      <w:proofErr w:type="spellEnd"/>
      <w:r w:rsidR="00B42D8E" w:rsidRPr="00B06692">
        <w:rPr>
          <w:i/>
          <w:color w:val="auto"/>
          <w:sz w:val="20"/>
          <w:szCs w:val="20"/>
        </w:rPr>
        <w:t xml:space="preserve"> </w:t>
      </w:r>
      <w:proofErr w:type="spellStart"/>
      <w:r w:rsidR="00B42D8E" w:rsidRPr="00B06692">
        <w:rPr>
          <w:i/>
          <w:color w:val="auto"/>
          <w:sz w:val="20"/>
          <w:szCs w:val="20"/>
        </w:rPr>
        <w:t>emerged</w:t>
      </w:r>
      <w:proofErr w:type="spellEnd"/>
      <w:r w:rsidR="00B42D8E" w:rsidRPr="00B06692">
        <w:rPr>
          <w:i/>
          <w:color w:val="auto"/>
          <w:sz w:val="20"/>
          <w:szCs w:val="20"/>
        </w:rPr>
        <w:t xml:space="preserve"> in </w:t>
      </w:r>
      <w:proofErr w:type="spellStart"/>
      <w:r w:rsidR="00B42D8E" w:rsidRPr="00B06692">
        <w:rPr>
          <w:i/>
          <w:color w:val="auto"/>
          <w:sz w:val="20"/>
          <w:szCs w:val="20"/>
        </w:rPr>
        <w:t>the</w:t>
      </w:r>
      <w:proofErr w:type="spellEnd"/>
      <w:r w:rsidR="00B42D8E" w:rsidRPr="00B06692">
        <w:rPr>
          <w:i/>
          <w:color w:val="auto"/>
          <w:sz w:val="20"/>
          <w:szCs w:val="20"/>
        </w:rPr>
        <w:t xml:space="preserve"> </w:t>
      </w:r>
      <w:proofErr w:type="spellStart"/>
      <w:r w:rsidR="00B42D8E" w:rsidRPr="00B06692">
        <w:rPr>
          <w:i/>
          <w:color w:val="auto"/>
          <w:sz w:val="20"/>
          <w:szCs w:val="20"/>
        </w:rPr>
        <w:t>past</w:t>
      </w:r>
      <w:proofErr w:type="spellEnd"/>
      <w:r w:rsidR="00B42D8E" w:rsidRPr="00B06692">
        <w:rPr>
          <w:i/>
          <w:color w:val="auto"/>
          <w:sz w:val="20"/>
          <w:szCs w:val="20"/>
        </w:rPr>
        <w:t xml:space="preserve">, but </w:t>
      </w:r>
      <w:proofErr w:type="spellStart"/>
      <w:r w:rsidR="00B42D8E" w:rsidRPr="00B06692">
        <w:rPr>
          <w:i/>
          <w:color w:val="auto"/>
          <w:sz w:val="20"/>
          <w:szCs w:val="20"/>
        </w:rPr>
        <w:t>the</w:t>
      </w:r>
      <w:proofErr w:type="spellEnd"/>
      <w:r w:rsidR="00B42D8E" w:rsidRPr="00B06692">
        <w:rPr>
          <w:i/>
          <w:color w:val="auto"/>
          <w:sz w:val="20"/>
          <w:szCs w:val="20"/>
        </w:rPr>
        <w:t xml:space="preserve"> </w:t>
      </w:r>
      <w:proofErr w:type="spellStart"/>
      <w:r w:rsidR="00B42D8E" w:rsidRPr="00B06692">
        <w:rPr>
          <w:i/>
          <w:color w:val="auto"/>
          <w:sz w:val="20"/>
          <w:szCs w:val="20"/>
        </w:rPr>
        <w:t>block</w:t>
      </w:r>
      <w:proofErr w:type="spellEnd"/>
      <w:r w:rsidR="00B42D8E" w:rsidRPr="00B06692">
        <w:rPr>
          <w:i/>
          <w:color w:val="auto"/>
          <w:sz w:val="20"/>
          <w:szCs w:val="20"/>
        </w:rPr>
        <w:t xml:space="preserve"> </w:t>
      </w:r>
      <w:proofErr w:type="spellStart"/>
      <w:r w:rsidR="00B42D8E" w:rsidRPr="00B06692">
        <w:rPr>
          <w:i/>
          <w:color w:val="auto"/>
          <w:sz w:val="20"/>
          <w:szCs w:val="20"/>
        </w:rPr>
        <w:t>chain</w:t>
      </w:r>
      <w:proofErr w:type="spellEnd"/>
      <w:r w:rsidR="00B42D8E" w:rsidRPr="00B06692">
        <w:rPr>
          <w:i/>
          <w:color w:val="auto"/>
          <w:sz w:val="20"/>
          <w:szCs w:val="20"/>
        </w:rPr>
        <w:t xml:space="preserve"> has done </w:t>
      </w:r>
      <w:proofErr w:type="spellStart"/>
      <w:r w:rsidR="00B42D8E" w:rsidRPr="00B06692">
        <w:rPr>
          <w:i/>
          <w:color w:val="auto"/>
          <w:sz w:val="20"/>
          <w:szCs w:val="20"/>
        </w:rPr>
        <w:t>different</w:t>
      </w:r>
      <w:proofErr w:type="spellEnd"/>
      <w:r w:rsidR="00B42D8E" w:rsidRPr="00B06692">
        <w:rPr>
          <w:i/>
          <w:color w:val="auto"/>
          <w:sz w:val="20"/>
          <w:szCs w:val="20"/>
        </w:rPr>
        <w:t xml:space="preserve"> </w:t>
      </w:r>
      <w:proofErr w:type="spellStart"/>
      <w:r w:rsidR="00B42D8E" w:rsidRPr="00B06692">
        <w:rPr>
          <w:i/>
          <w:color w:val="auto"/>
          <w:sz w:val="20"/>
          <w:szCs w:val="20"/>
        </w:rPr>
        <w:t>things</w:t>
      </w:r>
      <w:proofErr w:type="spellEnd"/>
      <w:r w:rsidR="00B42D8E" w:rsidRPr="00B06692">
        <w:rPr>
          <w:i/>
          <w:color w:val="auto"/>
          <w:sz w:val="20"/>
          <w:szCs w:val="20"/>
        </w:rPr>
        <w:t xml:space="preserve">. </w:t>
      </w:r>
      <w:proofErr w:type="spellStart"/>
      <w:r w:rsidR="00695F87" w:rsidRPr="008A554A">
        <w:rPr>
          <w:rFonts w:eastAsia="Times New Roman"/>
          <w:b/>
          <w:i/>
          <w:sz w:val="20"/>
          <w:szCs w:val="20"/>
        </w:rPr>
        <w:t>Findings</w:t>
      </w:r>
      <w:proofErr w:type="spellEnd"/>
      <w:r w:rsidR="00695F87">
        <w:rPr>
          <w:rFonts w:eastAsia="Times New Roman"/>
          <w:b/>
          <w:i/>
          <w:sz w:val="20"/>
          <w:szCs w:val="20"/>
        </w:rPr>
        <w:t>:</w:t>
      </w:r>
      <w:r w:rsidR="00695F87" w:rsidRPr="00B06692">
        <w:rPr>
          <w:i/>
          <w:color w:val="auto"/>
          <w:sz w:val="20"/>
          <w:szCs w:val="20"/>
        </w:rPr>
        <w:t xml:space="preserve"> </w:t>
      </w:r>
      <w:proofErr w:type="spellStart"/>
      <w:r w:rsidR="00B42D8E" w:rsidRPr="00B06692">
        <w:rPr>
          <w:i/>
          <w:color w:val="auto"/>
          <w:sz w:val="20"/>
          <w:szCs w:val="20"/>
        </w:rPr>
        <w:t>In</w:t>
      </w:r>
      <w:proofErr w:type="spellEnd"/>
      <w:r w:rsidR="00B42D8E" w:rsidRPr="00B06692">
        <w:rPr>
          <w:i/>
          <w:color w:val="auto"/>
          <w:sz w:val="20"/>
          <w:szCs w:val="20"/>
        </w:rPr>
        <w:t xml:space="preserve"> </w:t>
      </w:r>
      <w:proofErr w:type="spellStart"/>
      <w:r w:rsidR="00B42D8E" w:rsidRPr="00B06692">
        <w:rPr>
          <w:i/>
          <w:color w:val="auto"/>
          <w:sz w:val="20"/>
          <w:szCs w:val="20"/>
        </w:rPr>
        <w:t>particular</w:t>
      </w:r>
      <w:proofErr w:type="spellEnd"/>
      <w:r w:rsidR="00B42D8E" w:rsidRPr="00B06692">
        <w:rPr>
          <w:i/>
          <w:color w:val="auto"/>
          <w:sz w:val="20"/>
          <w:szCs w:val="20"/>
        </w:rPr>
        <w:t xml:space="preserve">, </w:t>
      </w:r>
      <w:proofErr w:type="spellStart"/>
      <w:r w:rsidR="00B42D8E" w:rsidRPr="00B06692">
        <w:rPr>
          <w:i/>
          <w:color w:val="auto"/>
          <w:sz w:val="20"/>
          <w:szCs w:val="20"/>
        </w:rPr>
        <w:t>the</w:t>
      </w:r>
      <w:proofErr w:type="spellEnd"/>
      <w:r w:rsidR="00B42D8E" w:rsidRPr="00B06692">
        <w:rPr>
          <w:i/>
          <w:color w:val="auto"/>
          <w:sz w:val="20"/>
          <w:szCs w:val="20"/>
        </w:rPr>
        <w:t xml:space="preserve"> </w:t>
      </w:r>
      <w:proofErr w:type="spellStart"/>
      <w:r w:rsidR="00B42D8E" w:rsidRPr="00B06692">
        <w:rPr>
          <w:i/>
          <w:color w:val="auto"/>
          <w:sz w:val="20"/>
          <w:szCs w:val="20"/>
        </w:rPr>
        <w:t>widespread</w:t>
      </w:r>
      <w:proofErr w:type="spellEnd"/>
      <w:r w:rsidR="00B42D8E" w:rsidRPr="00B06692">
        <w:rPr>
          <w:i/>
          <w:color w:val="auto"/>
          <w:sz w:val="20"/>
          <w:szCs w:val="20"/>
        </w:rPr>
        <w:t xml:space="preserve"> </w:t>
      </w:r>
      <w:proofErr w:type="spellStart"/>
      <w:r w:rsidR="00B42D8E" w:rsidRPr="00B06692">
        <w:rPr>
          <w:i/>
          <w:color w:val="auto"/>
          <w:sz w:val="20"/>
          <w:szCs w:val="20"/>
        </w:rPr>
        <w:t>use</w:t>
      </w:r>
      <w:proofErr w:type="spellEnd"/>
      <w:r w:rsidR="00B42D8E" w:rsidRPr="00B06692">
        <w:rPr>
          <w:i/>
          <w:color w:val="auto"/>
          <w:sz w:val="20"/>
          <w:szCs w:val="20"/>
        </w:rPr>
        <w:t xml:space="preserve"> of </w:t>
      </w:r>
      <w:proofErr w:type="spellStart"/>
      <w:r w:rsidR="00B42D8E" w:rsidRPr="00B06692">
        <w:rPr>
          <w:i/>
          <w:color w:val="auto"/>
          <w:sz w:val="20"/>
          <w:szCs w:val="20"/>
        </w:rPr>
        <w:t>cryptographic</w:t>
      </w:r>
      <w:proofErr w:type="spellEnd"/>
      <w:r w:rsidR="00B42D8E" w:rsidRPr="00B06692">
        <w:rPr>
          <w:i/>
          <w:color w:val="auto"/>
          <w:sz w:val="20"/>
          <w:szCs w:val="20"/>
        </w:rPr>
        <w:t xml:space="preserve"> </w:t>
      </w:r>
      <w:proofErr w:type="spellStart"/>
      <w:r w:rsidR="00B42D8E" w:rsidRPr="00B06692">
        <w:rPr>
          <w:i/>
          <w:color w:val="auto"/>
          <w:sz w:val="20"/>
          <w:szCs w:val="20"/>
        </w:rPr>
        <w:t>money</w:t>
      </w:r>
      <w:proofErr w:type="spellEnd"/>
      <w:r w:rsidR="00B42D8E" w:rsidRPr="00B06692">
        <w:rPr>
          <w:i/>
          <w:color w:val="auto"/>
          <w:sz w:val="20"/>
          <w:szCs w:val="20"/>
        </w:rPr>
        <w:t xml:space="preserve"> has </w:t>
      </w:r>
      <w:proofErr w:type="spellStart"/>
      <w:r w:rsidR="00B42D8E" w:rsidRPr="00B06692">
        <w:rPr>
          <w:i/>
          <w:color w:val="auto"/>
          <w:sz w:val="20"/>
          <w:szCs w:val="20"/>
        </w:rPr>
        <w:t>changed</w:t>
      </w:r>
      <w:proofErr w:type="spellEnd"/>
      <w:r w:rsidR="00B42D8E" w:rsidRPr="00B06692">
        <w:rPr>
          <w:i/>
          <w:color w:val="auto"/>
          <w:sz w:val="20"/>
          <w:szCs w:val="20"/>
        </w:rPr>
        <w:t xml:space="preserve"> </w:t>
      </w:r>
      <w:proofErr w:type="spellStart"/>
      <w:r w:rsidR="00B42D8E" w:rsidRPr="00B06692">
        <w:rPr>
          <w:i/>
          <w:color w:val="auto"/>
          <w:sz w:val="20"/>
          <w:szCs w:val="20"/>
        </w:rPr>
        <w:t>the</w:t>
      </w:r>
      <w:proofErr w:type="spellEnd"/>
      <w:r w:rsidR="00B42D8E" w:rsidRPr="00B06692">
        <w:rPr>
          <w:i/>
          <w:color w:val="auto"/>
          <w:sz w:val="20"/>
          <w:szCs w:val="20"/>
        </w:rPr>
        <w:t xml:space="preserve"> </w:t>
      </w:r>
      <w:proofErr w:type="spellStart"/>
      <w:r w:rsidR="00B42D8E" w:rsidRPr="00B06692">
        <w:rPr>
          <w:i/>
          <w:color w:val="auto"/>
          <w:sz w:val="20"/>
          <w:szCs w:val="20"/>
        </w:rPr>
        <w:t>perspective</w:t>
      </w:r>
      <w:proofErr w:type="spellEnd"/>
      <w:r w:rsidR="00B42D8E" w:rsidRPr="00B06692">
        <w:rPr>
          <w:i/>
          <w:color w:val="auto"/>
          <w:sz w:val="20"/>
          <w:szCs w:val="20"/>
        </w:rPr>
        <w:t xml:space="preserve"> of </w:t>
      </w:r>
      <w:proofErr w:type="spellStart"/>
      <w:r w:rsidR="00B42D8E" w:rsidRPr="00B06692">
        <w:rPr>
          <w:i/>
          <w:color w:val="auto"/>
          <w:sz w:val="20"/>
          <w:szCs w:val="20"/>
        </w:rPr>
        <w:t>financial</w:t>
      </w:r>
      <w:proofErr w:type="spellEnd"/>
      <w:r w:rsidR="00B42D8E" w:rsidRPr="00B06692">
        <w:rPr>
          <w:i/>
          <w:color w:val="auto"/>
          <w:sz w:val="20"/>
          <w:szCs w:val="20"/>
        </w:rPr>
        <w:t xml:space="preserve"> </w:t>
      </w:r>
      <w:proofErr w:type="spellStart"/>
      <w:r w:rsidR="00B42D8E" w:rsidRPr="00B06692">
        <w:rPr>
          <w:i/>
          <w:color w:val="auto"/>
          <w:sz w:val="20"/>
          <w:szCs w:val="20"/>
        </w:rPr>
        <w:t>systems</w:t>
      </w:r>
      <w:proofErr w:type="spellEnd"/>
      <w:r w:rsidR="00B42D8E" w:rsidRPr="00B06692">
        <w:rPr>
          <w:i/>
          <w:color w:val="auto"/>
          <w:sz w:val="20"/>
          <w:szCs w:val="20"/>
        </w:rPr>
        <w:t>.</w:t>
      </w:r>
    </w:p>
    <w:p w14:paraId="6315DDBF" w14:textId="77777777" w:rsidR="00B06692" w:rsidRPr="00B06692" w:rsidRDefault="00B06692" w:rsidP="00B06692">
      <w:pPr>
        <w:pStyle w:val="Default"/>
        <w:spacing w:after="120"/>
        <w:jc w:val="both"/>
        <w:rPr>
          <w:i/>
          <w:color w:val="auto"/>
          <w:sz w:val="20"/>
          <w:szCs w:val="20"/>
        </w:rPr>
      </w:pPr>
    </w:p>
    <w:p w14:paraId="58E8C140" w14:textId="77777777" w:rsidR="00B06692" w:rsidRDefault="002B4B4B" w:rsidP="00B06692">
      <w:pPr>
        <w:spacing w:after="120" w:line="240" w:lineRule="auto"/>
        <w:jc w:val="both"/>
        <w:rPr>
          <w:rFonts w:ascii="Times New Roman" w:hAnsi="Times New Roman" w:cs="Times New Roman"/>
          <w:sz w:val="20"/>
          <w:szCs w:val="20"/>
        </w:rPr>
      </w:pPr>
      <w:proofErr w:type="spellStart"/>
      <w:r w:rsidRPr="00E66D00">
        <w:rPr>
          <w:rFonts w:ascii="Times New Roman" w:hAnsi="Times New Roman" w:cs="Times New Roman"/>
          <w:b/>
          <w:bCs/>
          <w:i/>
          <w:iCs/>
          <w:sz w:val="20"/>
          <w:szCs w:val="20"/>
        </w:rPr>
        <w:t>Keywords</w:t>
      </w:r>
      <w:proofErr w:type="spellEnd"/>
      <w:r w:rsidRPr="00E66D00">
        <w:rPr>
          <w:rFonts w:ascii="Times New Roman" w:hAnsi="Times New Roman" w:cs="Times New Roman"/>
          <w:b/>
          <w:bCs/>
          <w:i/>
          <w:iCs/>
          <w:sz w:val="20"/>
          <w:szCs w:val="20"/>
        </w:rPr>
        <w:t xml:space="preserve">— </w:t>
      </w:r>
      <w:proofErr w:type="spellStart"/>
      <w:r w:rsidR="00B42D8E" w:rsidRPr="00E66D00">
        <w:rPr>
          <w:rFonts w:ascii="Times New Roman" w:hAnsi="Times New Roman" w:cs="Times New Roman"/>
          <w:sz w:val="20"/>
          <w:szCs w:val="20"/>
        </w:rPr>
        <w:t>Block</w:t>
      </w:r>
      <w:proofErr w:type="spellEnd"/>
      <w:r w:rsidR="00B42D8E" w:rsidRPr="00E66D00">
        <w:rPr>
          <w:rFonts w:ascii="Times New Roman" w:hAnsi="Times New Roman" w:cs="Times New Roman"/>
          <w:sz w:val="20"/>
          <w:szCs w:val="20"/>
        </w:rPr>
        <w:t xml:space="preserve"> </w:t>
      </w:r>
      <w:proofErr w:type="spellStart"/>
      <w:r w:rsidR="00B42D8E" w:rsidRPr="00E66D00">
        <w:rPr>
          <w:rFonts w:ascii="Times New Roman" w:hAnsi="Times New Roman" w:cs="Times New Roman"/>
          <w:sz w:val="20"/>
          <w:szCs w:val="20"/>
        </w:rPr>
        <w:t>Chain</w:t>
      </w:r>
      <w:proofErr w:type="spellEnd"/>
      <w:r w:rsidR="00B42D8E" w:rsidRPr="00E66D00">
        <w:rPr>
          <w:rFonts w:ascii="Times New Roman" w:hAnsi="Times New Roman" w:cs="Times New Roman"/>
          <w:sz w:val="20"/>
          <w:szCs w:val="20"/>
        </w:rPr>
        <w:t xml:space="preserve">, </w:t>
      </w:r>
      <w:proofErr w:type="spellStart"/>
      <w:r w:rsidR="00B42D8E" w:rsidRPr="00E66D00">
        <w:rPr>
          <w:rFonts w:ascii="Times New Roman" w:hAnsi="Times New Roman" w:cs="Times New Roman"/>
          <w:sz w:val="20"/>
          <w:szCs w:val="20"/>
        </w:rPr>
        <w:t>Crypto</w:t>
      </w:r>
      <w:proofErr w:type="spellEnd"/>
      <w:r w:rsidR="00B42D8E" w:rsidRPr="00E66D00">
        <w:rPr>
          <w:rFonts w:ascii="Times New Roman" w:hAnsi="Times New Roman" w:cs="Times New Roman"/>
          <w:sz w:val="20"/>
          <w:szCs w:val="20"/>
        </w:rPr>
        <w:t xml:space="preserve"> Money, Business </w:t>
      </w:r>
      <w:proofErr w:type="spellStart"/>
      <w:r w:rsidR="00B42D8E" w:rsidRPr="00E66D00">
        <w:rPr>
          <w:rFonts w:ascii="Times New Roman" w:hAnsi="Times New Roman" w:cs="Times New Roman"/>
          <w:sz w:val="20"/>
          <w:szCs w:val="20"/>
        </w:rPr>
        <w:t>Practices</w:t>
      </w:r>
      <w:proofErr w:type="spellEnd"/>
    </w:p>
    <w:p w14:paraId="53AA0E49" w14:textId="77777777" w:rsidR="005B6492" w:rsidRPr="001256E2" w:rsidRDefault="005B6492" w:rsidP="005B6492">
      <w:pPr>
        <w:spacing w:after="120" w:line="360" w:lineRule="auto"/>
        <w:rPr>
          <w:rFonts w:ascii="Times New Roman" w:hAnsi="Times New Roman" w:cs="Times New Roman"/>
          <w:bCs/>
          <w:i/>
          <w:sz w:val="20"/>
          <w:szCs w:val="20"/>
          <w:lang w:val="en-GB"/>
        </w:rPr>
      </w:pPr>
      <w:r w:rsidRPr="00E42AB9">
        <w:rPr>
          <w:rFonts w:ascii="Times New Roman" w:hAnsi="Times New Roman" w:cs="Times New Roman"/>
          <w:b/>
          <w:bCs/>
          <w:sz w:val="20"/>
          <w:szCs w:val="20"/>
          <w:lang w:val="en-GB"/>
        </w:rPr>
        <w:t>JEL Classification</w:t>
      </w:r>
      <w:r>
        <w:rPr>
          <w:rFonts w:ascii="Times New Roman" w:hAnsi="Times New Roman" w:cs="Times New Roman"/>
          <w:b/>
          <w:bCs/>
          <w:sz w:val="20"/>
          <w:szCs w:val="20"/>
          <w:lang w:val="en-GB"/>
        </w:rPr>
        <w:t xml:space="preserve"> Codes</w:t>
      </w:r>
      <w:r w:rsidRPr="00E42AB9">
        <w:rPr>
          <w:rFonts w:ascii="Times New Roman" w:hAnsi="Times New Roman" w:cs="Times New Roman"/>
          <w:b/>
          <w:bCs/>
          <w:sz w:val="20"/>
          <w:szCs w:val="20"/>
          <w:lang w:val="en-GB"/>
        </w:rPr>
        <w:t xml:space="preserve">: </w:t>
      </w:r>
      <w:r w:rsidRPr="00E42AB9">
        <w:rPr>
          <w:rFonts w:ascii="Times New Roman" w:hAnsi="Times New Roman" w:cs="Times New Roman"/>
          <w:bCs/>
          <w:i/>
          <w:sz w:val="20"/>
          <w:szCs w:val="20"/>
          <w:lang w:val="en-GB"/>
        </w:rPr>
        <w:t>M31, M39</w:t>
      </w:r>
    </w:p>
    <w:p w14:paraId="1B173123" w14:textId="77777777" w:rsidR="000275C2" w:rsidRDefault="000275C2">
      <w:pPr>
        <w:rPr>
          <w:rFonts w:ascii="Times New Roman" w:hAnsi="Times New Roman" w:cs="Times New Roman"/>
          <w:sz w:val="20"/>
          <w:szCs w:val="20"/>
        </w:rPr>
      </w:pPr>
    </w:p>
    <w:p w14:paraId="744A9E6C" w14:textId="4250572F" w:rsidR="00B06692" w:rsidRDefault="000275C2">
      <w:pPr>
        <w:rPr>
          <w:rFonts w:ascii="Times New Roman" w:hAnsi="Times New Roman" w:cs="Times New Roman"/>
          <w:sz w:val="20"/>
          <w:szCs w:val="20"/>
        </w:rPr>
      </w:pPr>
      <w:r w:rsidRPr="000275C2">
        <w:rPr>
          <w:rFonts w:ascii="Times New Roman" w:hAnsi="Times New Roman" w:cs="Times New Roman"/>
          <w:b/>
          <w:bCs/>
          <w:sz w:val="20"/>
          <w:szCs w:val="20"/>
        </w:rPr>
        <w:t>Tam Metin:</w:t>
      </w:r>
      <w:r>
        <w:rPr>
          <w:rFonts w:ascii="Times New Roman" w:hAnsi="Times New Roman" w:cs="Times New Roman"/>
          <w:sz w:val="20"/>
          <w:szCs w:val="20"/>
        </w:rPr>
        <w:t xml:space="preserve"> Kaynakça dışında 5000- </w:t>
      </w:r>
      <w:r w:rsidR="00A46041">
        <w:rPr>
          <w:rFonts w:ascii="Times New Roman" w:hAnsi="Times New Roman" w:cs="Times New Roman"/>
          <w:sz w:val="20"/>
          <w:szCs w:val="20"/>
        </w:rPr>
        <w:t>6</w:t>
      </w:r>
      <w:r>
        <w:rPr>
          <w:rFonts w:ascii="Times New Roman" w:hAnsi="Times New Roman" w:cs="Times New Roman"/>
          <w:sz w:val="20"/>
          <w:szCs w:val="20"/>
        </w:rPr>
        <w:t>500 kelime arasında olmalıdır.</w:t>
      </w:r>
      <w:r w:rsidR="00B06692">
        <w:rPr>
          <w:rFonts w:ascii="Times New Roman" w:hAnsi="Times New Roman" w:cs="Times New Roman"/>
          <w:sz w:val="20"/>
          <w:szCs w:val="20"/>
        </w:rPr>
        <w:br w:type="page"/>
      </w:r>
    </w:p>
    <w:p w14:paraId="6DAC7DD5" w14:textId="77777777" w:rsidR="002B4B4B" w:rsidRPr="00B06692" w:rsidRDefault="002B4B4B" w:rsidP="00717D2B">
      <w:pPr>
        <w:pStyle w:val="Default"/>
        <w:spacing w:after="120" w:line="360" w:lineRule="auto"/>
        <w:jc w:val="both"/>
        <w:rPr>
          <w:color w:val="auto"/>
          <w:sz w:val="22"/>
          <w:szCs w:val="22"/>
        </w:rPr>
      </w:pPr>
      <w:r w:rsidRPr="00B06692">
        <w:rPr>
          <w:b/>
          <w:bCs/>
          <w:color w:val="auto"/>
          <w:sz w:val="22"/>
          <w:szCs w:val="22"/>
        </w:rPr>
        <w:lastRenderedPageBreak/>
        <w:t xml:space="preserve">1. GİRİŞ (INTRODUCTION) </w:t>
      </w:r>
    </w:p>
    <w:p w14:paraId="0D64441A" w14:textId="7AC812D4" w:rsidR="00757CFC" w:rsidRPr="00B06692" w:rsidRDefault="003742EC" w:rsidP="0098358D">
      <w:pPr>
        <w:pStyle w:val="Default"/>
        <w:spacing w:after="120"/>
        <w:ind w:firstLine="284"/>
        <w:jc w:val="both"/>
        <w:rPr>
          <w:color w:val="auto"/>
          <w:sz w:val="22"/>
          <w:szCs w:val="22"/>
        </w:rPr>
      </w:pPr>
      <w:r w:rsidRPr="00B06692">
        <w:rPr>
          <w:color w:val="auto"/>
          <w:sz w:val="22"/>
          <w:szCs w:val="22"/>
        </w:rPr>
        <w:t xml:space="preserve">2009'da </w:t>
      </w:r>
      <w:proofErr w:type="spellStart"/>
      <w:r w:rsidRPr="00B06692">
        <w:rPr>
          <w:color w:val="auto"/>
          <w:sz w:val="22"/>
          <w:szCs w:val="22"/>
        </w:rPr>
        <w:t>Bitcoin</w:t>
      </w:r>
      <w:proofErr w:type="spellEnd"/>
      <w:r w:rsidRPr="00B06692">
        <w:rPr>
          <w:color w:val="auto"/>
          <w:sz w:val="22"/>
          <w:szCs w:val="22"/>
        </w:rPr>
        <w:t xml:space="preserve"> (sanal) para biriminin piyasaya sunulmasından bu yana, blok zincir teknolojisi büyük bir ilgi konusu olmuştur. İlk başlarda </w:t>
      </w:r>
      <w:r w:rsidR="00F923A4" w:rsidRPr="00B06692">
        <w:rPr>
          <w:color w:val="auto"/>
          <w:sz w:val="22"/>
          <w:szCs w:val="22"/>
        </w:rPr>
        <w:t>birçok</w:t>
      </w:r>
      <w:r w:rsidR="008B3B03" w:rsidRPr="00B06692">
        <w:rPr>
          <w:color w:val="auto"/>
          <w:sz w:val="22"/>
          <w:szCs w:val="22"/>
        </w:rPr>
        <w:t xml:space="preserve"> kişi</w:t>
      </w:r>
      <w:r w:rsidRPr="00B06692">
        <w:rPr>
          <w:color w:val="auto"/>
          <w:sz w:val="22"/>
          <w:szCs w:val="22"/>
        </w:rPr>
        <w:t xml:space="preserve"> bu </w:t>
      </w:r>
      <w:r w:rsidR="008B3B03" w:rsidRPr="00B06692">
        <w:rPr>
          <w:color w:val="auto"/>
          <w:sz w:val="22"/>
          <w:szCs w:val="22"/>
        </w:rPr>
        <w:t>yeni sanal</w:t>
      </w:r>
      <w:r w:rsidRPr="00B06692">
        <w:rPr>
          <w:color w:val="auto"/>
          <w:sz w:val="22"/>
          <w:szCs w:val="22"/>
        </w:rPr>
        <w:t xml:space="preserve"> para birimine karşı şüphe ile yaklaşmıştır. Bununla birlikte, </w:t>
      </w:r>
      <w:proofErr w:type="spellStart"/>
      <w:r w:rsidR="00D23763" w:rsidRPr="00B06692">
        <w:rPr>
          <w:color w:val="auto"/>
          <w:sz w:val="22"/>
          <w:szCs w:val="22"/>
        </w:rPr>
        <w:t>Bitcoin</w:t>
      </w:r>
      <w:proofErr w:type="spellEnd"/>
      <w:r w:rsidR="00D23763" w:rsidRPr="00B06692">
        <w:rPr>
          <w:color w:val="auto"/>
          <w:sz w:val="22"/>
          <w:szCs w:val="22"/>
        </w:rPr>
        <w:t xml:space="preserve"> para biriminin değeri </w:t>
      </w:r>
      <w:r w:rsidRPr="00B06692">
        <w:rPr>
          <w:color w:val="auto"/>
          <w:sz w:val="22"/>
          <w:szCs w:val="22"/>
        </w:rPr>
        <w:t xml:space="preserve">2013 </w:t>
      </w:r>
      <w:r w:rsidR="00F923A4" w:rsidRPr="00B06692">
        <w:rPr>
          <w:color w:val="auto"/>
          <w:sz w:val="22"/>
          <w:szCs w:val="22"/>
        </w:rPr>
        <w:t>yılında 13</w:t>
      </w:r>
      <w:r w:rsidRPr="00B06692">
        <w:rPr>
          <w:color w:val="auto"/>
          <w:sz w:val="22"/>
          <w:szCs w:val="22"/>
        </w:rPr>
        <w:t>.96 USD / BTC (7 Ocak 2013) seviyesinden 979.45 USD / BTC (Kasım 25,</w:t>
      </w:r>
      <w:r w:rsidR="00D23763" w:rsidRPr="00B06692">
        <w:rPr>
          <w:color w:val="auto"/>
          <w:sz w:val="22"/>
          <w:szCs w:val="22"/>
        </w:rPr>
        <w:t xml:space="preserve"> 2013) seviyesine kadar yükselmiştir. Bu yıl içinde </w:t>
      </w:r>
      <w:proofErr w:type="spellStart"/>
      <w:r w:rsidR="00D23763" w:rsidRPr="00B06692">
        <w:rPr>
          <w:color w:val="auto"/>
          <w:sz w:val="22"/>
          <w:szCs w:val="22"/>
        </w:rPr>
        <w:t>bitcoin</w:t>
      </w:r>
      <w:r w:rsidR="008B3B03" w:rsidRPr="00B06692">
        <w:rPr>
          <w:color w:val="auto"/>
          <w:sz w:val="22"/>
          <w:szCs w:val="22"/>
        </w:rPr>
        <w:t>’</w:t>
      </w:r>
      <w:r w:rsidR="00D23763" w:rsidRPr="00B06692">
        <w:rPr>
          <w:color w:val="auto"/>
          <w:sz w:val="22"/>
          <w:szCs w:val="22"/>
        </w:rPr>
        <w:t>e</w:t>
      </w:r>
      <w:proofErr w:type="spellEnd"/>
      <w:r w:rsidR="00D23763" w:rsidRPr="00B06692">
        <w:rPr>
          <w:color w:val="auto"/>
          <w:sz w:val="22"/>
          <w:szCs w:val="22"/>
        </w:rPr>
        <w:t xml:space="preserve"> yatırım yapanlar kabaca %7000 civarında gelir elde etmişlerdir. O tarihten bu yana, fiyat endeksi oldukça dalgalı bir seyir izlemiştir ve bugün itibari ile 14.600 USD / BTC seviyesinde (07.12.2017) işlem görmektedir ve bu yükselişin durmasına dönük bir belirti bulunmamaktadır.</w:t>
      </w:r>
      <w:r w:rsidR="00297C19">
        <w:rPr>
          <w:color w:val="auto"/>
          <w:sz w:val="22"/>
          <w:szCs w:val="22"/>
        </w:rPr>
        <w:t xml:space="preserve"> </w:t>
      </w:r>
      <w:proofErr w:type="spellStart"/>
      <w:r w:rsidR="00297C19">
        <w:rPr>
          <w:color w:val="auto"/>
          <w:sz w:val="22"/>
          <w:szCs w:val="22"/>
        </w:rPr>
        <w:t>B</w:t>
      </w:r>
      <w:r w:rsidR="00297C19" w:rsidRPr="00297C19">
        <w:rPr>
          <w:color w:val="auto"/>
          <w:sz w:val="22"/>
          <w:szCs w:val="22"/>
        </w:rPr>
        <w:t>itcoin</w:t>
      </w:r>
      <w:proofErr w:type="spellEnd"/>
      <w:r w:rsidR="00297C19" w:rsidRPr="00297C19">
        <w:rPr>
          <w:color w:val="auto"/>
          <w:sz w:val="22"/>
          <w:szCs w:val="22"/>
        </w:rPr>
        <w:t xml:space="preserve">, </w:t>
      </w:r>
      <w:r w:rsidR="00297C19">
        <w:rPr>
          <w:color w:val="auto"/>
          <w:sz w:val="22"/>
          <w:szCs w:val="22"/>
        </w:rPr>
        <w:t xml:space="preserve">bu durumun yanında </w:t>
      </w:r>
      <w:r w:rsidR="00297C19" w:rsidRPr="00297C19">
        <w:rPr>
          <w:color w:val="auto"/>
          <w:sz w:val="22"/>
          <w:szCs w:val="22"/>
        </w:rPr>
        <w:t xml:space="preserve">hukuki çerçevelerin ötesinde işlev gören yeni marketler ve finansal araçları ortaya çıkarmıştır. Bu, herhangi bir merkezi regülatörden bağımsız olarak para birimi oluşturulmasını sağlayan blok </w:t>
      </w:r>
      <w:r w:rsidR="00297C19">
        <w:rPr>
          <w:color w:val="auto"/>
          <w:sz w:val="22"/>
          <w:szCs w:val="22"/>
        </w:rPr>
        <w:t>zinciri</w:t>
      </w:r>
      <w:r w:rsidR="00297C19" w:rsidRPr="00297C19">
        <w:rPr>
          <w:color w:val="auto"/>
          <w:sz w:val="22"/>
          <w:szCs w:val="22"/>
        </w:rPr>
        <w:t xml:space="preserve"> teknolojisinin merkezi olmayan biçimi sayesinde mümkün oldu</w:t>
      </w:r>
      <w:r w:rsidR="00297C19">
        <w:rPr>
          <w:color w:val="auto"/>
          <w:sz w:val="22"/>
          <w:szCs w:val="22"/>
        </w:rPr>
        <w:t xml:space="preserve"> (</w:t>
      </w:r>
      <w:proofErr w:type="spellStart"/>
      <w:r w:rsidR="00297C19">
        <w:rPr>
          <w:color w:val="auto"/>
          <w:sz w:val="22"/>
          <w:szCs w:val="22"/>
        </w:rPr>
        <w:t>Vardi</w:t>
      </w:r>
      <w:proofErr w:type="spellEnd"/>
      <w:r w:rsidR="00297C19">
        <w:rPr>
          <w:color w:val="auto"/>
          <w:sz w:val="22"/>
          <w:szCs w:val="22"/>
        </w:rPr>
        <w:t>, 2016).</w:t>
      </w:r>
      <w:r w:rsidR="00D23763" w:rsidRPr="00B06692">
        <w:rPr>
          <w:color w:val="auto"/>
          <w:sz w:val="22"/>
          <w:szCs w:val="22"/>
        </w:rPr>
        <w:t xml:space="preserve"> </w:t>
      </w:r>
    </w:p>
    <w:p w14:paraId="5A954653" w14:textId="77777777" w:rsidR="00757CFC" w:rsidRPr="00B06692" w:rsidRDefault="00717D2B" w:rsidP="00A105C8">
      <w:pPr>
        <w:spacing w:after="120"/>
        <w:jc w:val="both"/>
        <w:rPr>
          <w:rFonts w:ascii="Times New Roman" w:hAnsi="Times New Roman" w:cs="Times New Roman"/>
          <w:b/>
          <w:bCs/>
        </w:rPr>
      </w:pPr>
      <w:r w:rsidRPr="00B06692">
        <w:rPr>
          <w:rFonts w:ascii="Times New Roman" w:hAnsi="Times New Roman" w:cs="Times New Roman"/>
          <w:b/>
          <w:bCs/>
        </w:rPr>
        <w:t>2. BLOK ZİNCİRİ TEKNOLOJİSİ (BLOCKCHA</w:t>
      </w:r>
      <w:r>
        <w:rPr>
          <w:rFonts w:ascii="Times New Roman" w:hAnsi="Times New Roman" w:cs="Times New Roman"/>
          <w:b/>
          <w:bCs/>
        </w:rPr>
        <w:t>I</w:t>
      </w:r>
      <w:r w:rsidRPr="00B06692">
        <w:rPr>
          <w:rFonts w:ascii="Times New Roman" w:hAnsi="Times New Roman" w:cs="Times New Roman"/>
          <w:b/>
          <w:bCs/>
        </w:rPr>
        <w:t>N TECNOLOGY)</w:t>
      </w:r>
    </w:p>
    <w:p w14:paraId="2BB7D6CA" w14:textId="38D05B53" w:rsidR="00BA086D" w:rsidRPr="00B06692" w:rsidRDefault="00846622" w:rsidP="0098358D">
      <w:pPr>
        <w:pStyle w:val="Default"/>
        <w:ind w:firstLine="284"/>
        <w:jc w:val="both"/>
        <w:rPr>
          <w:color w:val="auto"/>
          <w:sz w:val="22"/>
          <w:szCs w:val="22"/>
        </w:rPr>
      </w:pPr>
      <w:r w:rsidRPr="00B06692">
        <w:rPr>
          <w:color w:val="auto"/>
          <w:sz w:val="22"/>
          <w:szCs w:val="22"/>
        </w:rPr>
        <w:t>Blok zinciri (</w:t>
      </w:r>
      <w:proofErr w:type="spellStart"/>
      <w:r w:rsidR="00A87718" w:rsidRPr="00B06692">
        <w:rPr>
          <w:color w:val="auto"/>
          <w:sz w:val="22"/>
          <w:szCs w:val="22"/>
        </w:rPr>
        <w:t>Blockchain</w:t>
      </w:r>
      <w:proofErr w:type="spellEnd"/>
      <w:r w:rsidR="00A87718" w:rsidRPr="00B06692">
        <w:rPr>
          <w:color w:val="auto"/>
          <w:sz w:val="22"/>
          <w:szCs w:val="22"/>
        </w:rPr>
        <w:t xml:space="preserve">) kelimesi, </w:t>
      </w:r>
      <w:proofErr w:type="spellStart"/>
      <w:r w:rsidR="00A87718" w:rsidRPr="00B06692">
        <w:rPr>
          <w:color w:val="auto"/>
          <w:sz w:val="22"/>
          <w:szCs w:val="22"/>
        </w:rPr>
        <w:t>Satoshi</w:t>
      </w:r>
      <w:proofErr w:type="spellEnd"/>
      <w:r w:rsidR="00A87718" w:rsidRPr="00B06692">
        <w:rPr>
          <w:color w:val="auto"/>
          <w:sz w:val="22"/>
          <w:szCs w:val="22"/>
        </w:rPr>
        <w:t xml:space="preserve"> </w:t>
      </w:r>
      <w:proofErr w:type="spellStart"/>
      <w:r w:rsidR="00A87718" w:rsidRPr="00B06692">
        <w:rPr>
          <w:color w:val="auto"/>
          <w:sz w:val="22"/>
          <w:szCs w:val="22"/>
        </w:rPr>
        <w:t>Nakamoto’nun</w:t>
      </w:r>
      <w:proofErr w:type="spellEnd"/>
      <w:r w:rsidR="00A87718" w:rsidRPr="00B06692">
        <w:rPr>
          <w:color w:val="auto"/>
          <w:sz w:val="22"/>
          <w:szCs w:val="22"/>
        </w:rPr>
        <w:t xml:space="preserve"> 2008 yılında yayınlanan </w:t>
      </w:r>
      <w:r w:rsidR="00F923A4" w:rsidRPr="00B06692">
        <w:rPr>
          <w:color w:val="auto"/>
          <w:sz w:val="22"/>
          <w:szCs w:val="22"/>
        </w:rPr>
        <w:t xml:space="preserve">orijinal </w:t>
      </w:r>
      <w:proofErr w:type="spellStart"/>
      <w:r w:rsidR="00F923A4" w:rsidRPr="00B06692">
        <w:rPr>
          <w:color w:val="auto"/>
          <w:sz w:val="22"/>
          <w:szCs w:val="22"/>
        </w:rPr>
        <w:t>Bitcoin</w:t>
      </w:r>
      <w:proofErr w:type="spellEnd"/>
      <w:r w:rsidR="00F923A4" w:rsidRPr="00B06692">
        <w:rPr>
          <w:color w:val="auto"/>
          <w:sz w:val="22"/>
          <w:szCs w:val="22"/>
        </w:rPr>
        <w:t xml:space="preserve"> başlıklı</w:t>
      </w:r>
      <w:r w:rsidR="00A87718" w:rsidRPr="00B06692">
        <w:rPr>
          <w:color w:val="auto"/>
          <w:sz w:val="22"/>
          <w:szCs w:val="22"/>
        </w:rPr>
        <w:t xml:space="preserve"> makalesinde her ne kadar </w:t>
      </w:r>
      <w:proofErr w:type="spellStart"/>
      <w:r w:rsidR="00A87718" w:rsidRPr="00B06692">
        <w:rPr>
          <w:color w:val="auto"/>
          <w:sz w:val="22"/>
          <w:szCs w:val="22"/>
        </w:rPr>
        <w:t>blockchain</w:t>
      </w:r>
      <w:proofErr w:type="spellEnd"/>
      <w:r w:rsidR="00A87718" w:rsidRPr="00B06692">
        <w:rPr>
          <w:color w:val="auto"/>
          <w:sz w:val="22"/>
          <w:szCs w:val="22"/>
        </w:rPr>
        <w:t xml:space="preserve"> kelimesi geçmemiş olsa da, </w:t>
      </w:r>
      <w:r w:rsidR="00F923A4" w:rsidRPr="00B06692">
        <w:rPr>
          <w:color w:val="auto"/>
          <w:sz w:val="22"/>
          <w:szCs w:val="22"/>
        </w:rPr>
        <w:t xml:space="preserve">makalesinde </w:t>
      </w:r>
      <w:proofErr w:type="gramStart"/>
      <w:r w:rsidR="00F923A4" w:rsidRPr="00B06692">
        <w:rPr>
          <w:color w:val="auto"/>
          <w:sz w:val="22"/>
          <w:szCs w:val="22"/>
        </w:rPr>
        <w:t>kripto</w:t>
      </w:r>
      <w:proofErr w:type="gramEnd"/>
      <w:r w:rsidR="00A87718" w:rsidRPr="00B06692">
        <w:rPr>
          <w:color w:val="auto"/>
          <w:sz w:val="22"/>
          <w:szCs w:val="22"/>
        </w:rPr>
        <w:t xml:space="preserve"> paranın altında yatan bir teknoloji bileşenini, </w:t>
      </w:r>
      <w:proofErr w:type="spellStart"/>
      <w:r w:rsidR="00A87718" w:rsidRPr="00B06692">
        <w:rPr>
          <w:color w:val="auto"/>
          <w:sz w:val="22"/>
          <w:szCs w:val="22"/>
        </w:rPr>
        <w:t>kriptografik</w:t>
      </w:r>
      <w:proofErr w:type="spellEnd"/>
      <w:r w:rsidR="00A87718" w:rsidRPr="00B06692">
        <w:rPr>
          <w:color w:val="auto"/>
          <w:sz w:val="22"/>
          <w:szCs w:val="22"/>
        </w:rPr>
        <w:t xml:space="preserve"> olarak birbirine zincirlenmiş bir dizi veri bloğu olarak tanımlanmaktadır</w:t>
      </w:r>
      <w:r w:rsidR="00033B1B">
        <w:rPr>
          <w:color w:val="auto"/>
          <w:sz w:val="22"/>
          <w:szCs w:val="22"/>
        </w:rPr>
        <w:t xml:space="preserve"> (</w:t>
      </w:r>
      <w:proofErr w:type="spellStart"/>
      <w:r w:rsidR="00033B1B">
        <w:rPr>
          <w:color w:val="auto"/>
          <w:sz w:val="22"/>
          <w:szCs w:val="22"/>
        </w:rPr>
        <w:t>Satoshi</w:t>
      </w:r>
      <w:proofErr w:type="spellEnd"/>
      <w:r w:rsidR="00033B1B">
        <w:rPr>
          <w:color w:val="auto"/>
          <w:sz w:val="22"/>
          <w:szCs w:val="22"/>
        </w:rPr>
        <w:t>, 2008)</w:t>
      </w:r>
      <w:r w:rsidR="00EF4C02">
        <w:rPr>
          <w:color w:val="auto"/>
          <w:sz w:val="22"/>
          <w:szCs w:val="22"/>
        </w:rPr>
        <w:t xml:space="preserve">. </w:t>
      </w:r>
      <w:proofErr w:type="spellStart"/>
      <w:r w:rsidR="00EF4C02">
        <w:rPr>
          <w:color w:val="auto"/>
          <w:sz w:val="22"/>
          <w:szCs w:val="22"/>
        </w:rPr>
        <w:t>Bitc</w:t>
      </w:r>
      <w:r w:rsidR="00A87718" w:rsidRPr="00B06692">
        <w:rPr>
          <w:color w:val="auto"/>
          <w:sz w:val="22"/>
          <w:szCs w:val="22"/>
        </w:rPr>
        <w:t>o</w:t>
      </w:r>
      <w:r w:rsidR="00EF4C02">
        <w:rPr>
          <w:color w:val="auto"/>
          <w:sz w:val="22"/>
          <w:szCs w:val="22"/>
        </w:rPr>
        <w:t>i</w:t>
      </w:r>
      <w:r w:rsidR="00A87718" w:rsidRPr="00B06692">
        <w:rPr>
          <w:color w:val="auto"/>
          <w:sz w:val="22"/>
          <w:szCs w:val="22"/>
        </w:rPr>
        <w:t>n</w:t>
      </w:r>
      <w:proofErr w:type="spellEnd"/>
      <w:r w:rsidR="00A87718" w:rsidRPr="00B06692">
        <w:rPr>
          <w:color w:val="auto"/>
          <w:sz w:val="22"/>
          <w:szCs w:val="22"/>
        </w:rPr>
        <w:t xml:space="preserve"> blok zincir teknolojisinin ilk uygulamasıdır </w:t>
      </w:r>
      <w:r w:rsidR="00033B1B">
        <w:rPr>
          <w:color w:val="auto"/>
          <w:sz w:val="22"/>
          <w:szCs w:val="22"/>
        </w:rPr>
        <w:t xml:space="preserve"> (</w:t>
      </w:r>
      <w:proofErr w:type="spellStart"/>
      <w:r w:rsidR="00033B1B">
        <w:rPr>
          <w:color w:val="auto"/>
          <w:sz w:val="22"/>
          <w:szCs w:val="22"/>
        </w:rPr>
        <w:t>Iansiti</w:t>
      </w:r>
      <w:proofErr w:type="spellEnd"/>
      <w:r w:rsidR="00033B1B">
        <w:rPr>
          <w:color w:val="auto"/>
          <w:sz w:val="22"/>
          <w:szCs w:val="22"/>
        </w:rPr>
        <w:t xml:space="preserve"> ve </w:t>
      </w:r>
      <w:proofErr w:type="spellStart"/>
      <w:r w:rsidR="00033B1B">
        <w:rPr>
          <w:color w:val="auto"/>
          <w:sz w:val="22"/>
          <w:szCs w:val="22"/>
        </w:rPr>
        <w:t>Lakhani</w:t>
      </w:r>
      <w:proofErr w:type="spellEnd"/>
      <w:r w:rsidR="00033B1B">
        <w:rPr>
          <w:color w:val="auto"/>
          <w:sz w:val="22"/>
          <w:szCs w:val="22"/>
        </w:rPr>
        <w:t>, 2008)</w:t>
      </w:r>
      <w:r w:rsidR="00170D76" w:rsidRPr="00B06692">
        <w:rPr>
          <w:color w:val="auto"/>
          <w:sz w:val="22"/>
          <w:szCs w:val="22"/>
        </w:rPr>
        <w:t>.</w:t>
      </w:r>
      <w:r w:rsidRPr="00B06692">
        <w:rPr>
          <w:color w:val="auto"/>
          <w:sz w:val="22"/>
          <w:szCs w:val="22"/>
        </w:rPr>
        <w:t xml:space="preserve"> </w:t>
      </w:r>
      <w:r w:rsidR="00297C19">
        <w:rPr>
          <w:color w:val="auto"/>
          <w:sz w:val="22"/>
          <w:szCs w:val="22"/>
        </w:rPr>
        <w:t>Yaygınlaşmasının en büyük adımlarından birisidir. Bu yayılıma karşı h</w:t>
      </w:r>
      <w:r w:rsidR="00297C19" w:rsidRPr="00297C19">
        <w:rPr>
          <w:color w:val="auto"/>
          <w:sz w:val="22"/>
          <w:szCs w:val="22"/>
        </w:rPr>
        <w:t>ukuk bilimcilerinden ve yasa koyuculardan gelen ilk tepki,</w:t>
      </w:r>
      <w:r w:rsidR="00E250A1">
        <w:rPr>
          <w:color w:val="auto"/>
          <w:sz w:val="22"/>
          <w:szCs w:val="22"/>
        </w:rPr>
        <w:t xml:space="preserve"> </w:t>
      </w:r>
      <w:proofErr w:type="spellStart"/>
      <w:r w:rsidR="00E250A1">
        <w:rPr>
          <w:color w:val="auto"/>
          <w:sz w:val="22"/>
          <w:szCs w:val="22"/>
        </w:rPr>
        <w:t>Bitcoin’in</w:t>
      </w:r>
      <w:proofErr w:type="spellEnd"/>
      <w:r w:rsidR="00E250A1">
        <w:rPr>
          <w:color w:val="auto"/>
          <w:sz w:val="22"/>
          <w:szCs w:val="22"/>
        </w:rPr>
        <w:t xml:space="preserve"> nasıl düzenlenmesi gerekmektedir (</w:t>
      </w:r>
      <w:r w:rsidR="00E250A1" w:rsidRPr="00E250A1">
        <w:rPr>
          <w:color w:val="auto"/>
          <w:sz w:val="22"/>
          <w:szCs w:val="22"/>
        </w:rPr>
        <w:t xml:space="preserve">De </w:t>
      </w:r>
      <w:proofErr w:type="spellStart"/>
      <w:r w:rsidR="00E250A1" w:rsidRPr="00E250A1">
        <w:rPr>
          <w:color w:val="auto"/>
          <w:sz w:val="22"/>
          <w:szCs w:val="22"/>
        </w:rPr>
        <w:t>Filippi</w:t>
      </w:r>
      <w:proofErr w:type="spellEnd"/>
      <w:r w:rsidR="00E250A1">
        <w:rPr>
          <w:color w:val="auto"/>
          <w:sz w:val="22"/>
          <w:szCs w:val="22"/>
        </w:rPr>
        <w:t>,</w:t>
      </w:r>
      <w:r w:rsidR="00E250A1" w:rsidRPr="00E250A1">
        <w:rPr>
          <w:color w:val="auto"/>
          <w:sz w:val="22"/>
          <w:szCs w:val="22"/>
        </w:rPr>
        <w:t xml:space="preserve"> 2014</w:t>
      </w:r>
      <w:r w:rsidR="00E250A1">
        <w:rPr>
          <w:color w:val="auto"/>
          <w:sz w:val="22"/>
          <w:szCs w:val="22"/>
        </w:rPr>
        <w:t xml:space="preserve">; </w:t>
      </w:r>
      <w:proofErr w:type="spellStart"/>
      <w:r w:rsidR="00E250A1" w:rsidRPr="00E250A1">
        <w:rPr>
          <w:color w:val="auto"/>
          <w:sz w:val="22"/>
          <w:szCs w:val="22"/>
        </w:rPr>
        <w:t>Shcherbak</w:t>
      </w:r>
      <w:proofErr w:type="spellEnd"/>
      <w:r w:rsidR="00E250A1">
        <w:rPr>
          <w:color w:val="auto"/>
          <w:sz w:val="22"/>
          <w:szCs w:val="22"/>
        </w:rPr>
        <w:t>, 2014</w:t>
      </w:r>
      <w:r w:rsidR="00E250A1" w:rsidRPr="00E250A1">
        <w:rPr>
          <w:color w:val="auto"/>
          <w:sz w:val="22"/>
          <w:szCs w:val="22"/>
        </w:rPr>
        <w:t xml:space="preserve">; Tu </w:t>
      </w:r>
      <w:r w:rsidR="00E250A1">
        <w:rPr>
          <w:color w:val="auto"/>
          <w:sz w:val="22"/>
          <w:szCs w:val="22"/>
        </w:rPr>
        <w:t xml:space="preserve">ve </w:t>
      </w:r>
      <w:proofErr w:type="spellStart"/>
      <w:r w:rsidR="00E250A1">
        <w:rPr>
          <w:color w:val="auto"/>
          <w:sz w:val="22"/>
          <w:szCs w:val="22"/>
        </w:rPr>
        <w:t>Meredith</w:t>
      </w:r>
      <w:proofErr w:type="spellEnd"/>
      <w:r w:rsidR="00E250A1">
        <w:rPr>
          <w:color w:val="auto"/>
          <w:sz w:val="22"/>
          <w:szCs w:val="22"/>
        </w:rPr>
        <w:t xml:space="preserve"> 2015).</w:t>
      </w:r>
      <w:r w:rsidR="00297C19" w:rsidRPr="00297C19">
        <w:rPr>
          <w:color w:val="auto"/>
          <w:sz w:val="22"/>
          <w:szCs w:val="22"/>
        </w:rPr>
        <w:t xml:space="preserve"> </w:t>
      </w:r>
      <w:r w:rsidR="00A87718" w:rsidRPr="00B06692">
        <w:rPr>
          <w:color w:val="auto"/>
          <w:sz w:val="22"/>
          <w:szCs w:val="22"/>
        </w:rPr>
        <w:t xml:space="preserve">Ancak teknoloji diğer birçok alanda da uygulanabilir. </w:t>
      </w:r>
      <w:proofErr w:type="spellStart"/>
      <w:r w:rsidR="00BA086D" w:rsidRPr="00B06692">
        <w:rPr>
          <w:color w:val="auto"/>
          <w:sz w:val="22"/>
          <w:szCs w:val="22"/>
        </w:rPr>
        <w:t>Blockchain</w:t>
      </w:r>
      <w:proofErr w:type="spellEnd"/>
      <w:r w:rsidR="00BA086D" w:rsidRPr="00B06692">
        <w:rPr>
          <w:color w:val="auto"/>
          <w:sz w:val="22"/>
          <w:szCs w:val="22"/>
        </w:rPr>
        <w:t xml:space="preserve"> teknolojisinin işleyişini daha iyi anlayabilmek için aşağıda, </w:t>
      </w:r>
      <w:proofErr w:type="spellStart"/>
      <w:r w:rsidR="00BA086D" w:rsidRPr="00B06692">
        <w:rPr>
          <w:color w:val="auto"/>
          <w:sz w:val="22"/>
          <w:szCs w:val="22"/>
        </w:rPr>
        <w:t>Nikolai</w:t>
      </w:r>
      <w:proofErr w:type="spellEnd"/>
      <w:r w:rsidR="00BA086D" w:rsidRPr="00B06692">
        <w:rPr>
          <w:color w:val="auto"/>
          <w:sz w:val="22"/>
          <w:szCs w:val="22"/>
        </w:rPr>
        <w:t xml:space="preserve"> </w:t>
      </w:r>
      <w:proofErr w:type="spellStart"/>
      <w:r w:rsidR="00BA086D" w:rsidRPr="00B06692">
        <w:rPr>
          <w:color w:val="auto"/>
          <w:sz w:val="22"/>
          <w:szCs w:val="22"/>
        </w:rPr>
        <w:t>Hampton</w:t>
      </w:r>
      <w:proofErr w:type="spellEnd"/>
      <w:r w:rsidR="00BA086D" w:rsidRPr="00B06692">
        <w:rPr>
          <w:color w:val="auto"/>
          <w:sz w:val="22"/>
          <w:szCs w:val="22"/>
        </w:rPr>
        <w:t xml:space="preserve"> tarafından yapılan benzetmeden </w:t>
      </w:r>
      <w:r w:rsidR="00EB48C5" w:rsidRPr="00B06692">
        <w:rPr>
          <w:color w:val="auto"/>
          <w:sz w:val="22"/>
          <w:szCs w:val="22"/>
        </w:rPr>
        <w:t xml:space="preserve">türetilen </w:t>
      </w:r>
      <w:proofErr w:type="spellStart"/>
      <w:r w:rsidR="00EB48C5" w:rsidRPr="00B06692">
        <w:rPr>
          <w:color w:val="auto"/>
          <w:sz w:val="22"/>
          <w:szCs w:val="22"/>
        </w:rPr>
        <w:t>blockhain</w:t>
      </w:r>
      <w:proofErr w:type="spellEnd"/>
      <w:r w:rsidR="00D738B9" w:rsidRPr="00B06692">
        <w:rPr>
          <w:color w:val="auto"/>
          <w:sz w:val="22"/>
          <w:szCs w:val="22"/>
        </w:rPr>
        <w:t xml:space="preserve"> teknolojisinin ilk uygulaması olan </w:t>
      </w:r>
      <w:proofErr w:type="spellStart"/>
      <w:r w:rsidR="00D738B9" w:rsidRPr="00B06692">
        <w:rPr>
          <w:color w:val="auto"/>
          <w:sz w:val="22"/>
          <w:szCs w:val="22"/>
        </w:rPr>
        <w:t>Bitcoin</w:t>
      </w:r>
      <w:proofErr w:type="spellEnd"/>
      <w:r w:rsidR="00D738B9" w:rsidRPr="00B06692">
        <w:rPr>
          <w:color w:val="auto"/>
          <w:sz w:val="22"/>
          <w:szCs w:val="22"/>
        </w:rPr>
        <w:t xml:space="preserve"> </w:t>
      </w:r>
      <w:proofErr w:type="spellStart"/>
      <w:r w:rsidR="00EB48C5" w:rsidRPr="00B06692">
        <w:rPr>
          <w:color w:val="auto"/>
          <w:sz w:val="22"/>
          <w:szCs w:val="22"/>
        </w:rPr>
        <w:t>Blockchain’nin</w:t>
      </w:r>
      <w:proofErr w:type="spellEnd"/>
      <w:r w:rsidR="00EB48C5" w:rsidRPr="00B06692">
        <w:rPr>
          <w:color w:val="auto"/>
          <w:sz w:val="22"/>
          <w:szCs w:val="22"/>
        </w:rPr>
        <w:t xml:space="preserve"> basitleştirilmiş</w:t>
      </w:r>
      <w:r w:rsidR="00D738B9" w:rsidRPr="00B06692">
        <w:rPr>
          <w:color w:val="auto"/>
          <w:sz w:val="22"/>
          <w:szCs w:val="22"/>
        </w:rPr>
        <w:t xml:space="preserve"> bir açıklaması verilmiştir</w:t>
      </w:r>
      <w:r w:rsidR="00033B1B">
        <w:rPr>
          <w:color w:val="auto"/>
          <w:sz w:val="22"/>
          <w:szCs w:val="22"/>
        </w:rPr>
        <w:t xml:space="preserve"> (</w:t>
      </w:r>
      <w:proofErr w:type="spellStart"/>
      <w:r w:rsidR="00033B1B">
        <w:rPr>
          <w:color w:val="auto"/>
          <w:sz w:val="22"/>
          <w:szCs w:val="22"/>
        </w:rPr>
        <w:t>Hampton</w:t>
      </w:r>
      <w:proofErr w:type="spellEnd"/>
      <w:r w:rsidR="00033B1B">
        <w:rPr>
          <w:color w:val="auto"/>
          <w:sz w:val="22"/>
          <w:szCs w:val="22"/>
        </w:rPr>
        <w:t>, 2016)</w:t>
      </w:r>
      <w:r w:rsidR="00D738B9" w:rsidRPr="00B06692">
        <w:rPr>
          <w:color w:val="auto"/>
          <w:sz w:val="22"/>
          <w:szCs w:val="22"/>
        </w:rPr>
        <w:t>;</w:t>
      </w:r>
    </w:p>
    <w:p w14:paraId="13788A5E" w14:textId="77777777" w:rsidR="0030387B" w:rsidRDefault="0030387B" w:rsidP="0098358D">
      <w:pPr>
        <w:pStyle w:val="Default"/>
        <w:ind w:firstLine="284"/>
        <w:jc w:val="both"/>
        <w:rPr>
          <w:color w:val="auto"/>
          <w:sz w:val="22"/>
          <w:szCs w:val="22"/>
        </w:rPr>
      </w:pPr>
      <w:r w:rsidRPr="00B06692">
        <w:rPr>
          <w:color w:val="auto"/>
          <w:sz w:val="22"/>
          <w:szCs w:val="22"/>
        </w:rPr>
        <w:t xml:space="preserve">Sonuç olarak, </w:t>
      </w:r>
      <w:r w:rsidR="00EF4C02">
        <w:rPr>
          <w:color w:val="auto"/>
          <w:sz w:val="22"/>
          <w:szCs w:val="22"/>
        </w:rPr>
        <w:t xml:space="preserve">blok zinciri </w:t>
      </w:r>
      <w:proofErr w:type="spellStart"/>
      <w:r w:rsidR="00EF4C02">
        <w:rPr>
          <w:color w:val="auto"/>
          <w:sz w:val="22"/>
          <w:szCs w:val="22"/>
        </w:rPr>
        <w:t>kriptografi</w:t>
      </w:r>
      <w:proofErr w:type="spellEnd"/>
      <w:r w:rsidR="00EF4C02">
        <w:rPr>
          <w:color w:val="auto"/>
          <w:sz w:val="22"/>
          <w:szCs w:val="22"/>
        </w:rPr>
        <w:t xml:space="preserve"> teorisine</w:t>
      </w:r>
      <w:r w:rsidR="00EF4C02" w:rsidRPr="00EF4C02">
        <w:rPr>
          <w:color w:val="auto"/>
          <w:sz w:val="22"/>
          <w:szCs w:val="22"/>
        </w:rPr>
        <w:t xml:space="preserve"> dayalı</w:t>
      </w:r>
      <w:r w:rsidR="00EF4C02">
        <w:rPr>
          <w:color w:val="auto"/>
          <w:sz w:val="22"/>
          <w:szCs w:val="22"/>
        </w:rPr>
        <w:t xml:space="preserve"> olarak üretilen bir veri bloğundan oluşur (</w:t>
      </w:r>
      <w:proofErr w:type="spellStart"/>
      <w:r w:rsidR="00EF4C02" w:rsidRPr="00B06692">
        <w:rPr>
          <w:color w:val="auto"/>
          <w:sz w:val="22"/>
          <w:szCs w:val="22"/>
        </w:rPr>
        <w:t>Nakamoto</w:t>
      </w:r>
      <w:proofErr w:type="spellEnd"/>
      <w:r w:rsidR="00EF4C02">
        <w:rPr>
          <w:color w:val="auto"/>
          <w:sz w:val="22"/>
          <w:szCs w:val="22"/>
        </w:rPr>
        <w:t>, 2008).</w:t>
      </w:r>
      <w:r w:rsidR="00EF4C02" w:rsidRPr="00EF4C02">
        <w:rPr>
          <w:color w:val="auto"/>
          <w:sz w:val="22"/>
          <w:szCs w:val="22"/>
        </w:rPr>
        <w:t xml:space="preserve"> </w:t>
      </w:r>
      <w:r w:rsidR="00EF4C02">
        <w:rPr>
          <w:color w:val="auto"/>
          <w:sz w:val="22"/>
          <w:szCs w:val="22"/>
        </w:rPr>
        <w:t xml:space="preserve">Ayrıca </w:t>
      </w:r>
      <w:r w:rsidR="0077136F" w:rsidRPr="00B06692">
        <w:rPr>
          <w:color w:val="auto"/>
          <w:sz w:val="22"/>
          <w:szCs w:val="22"/>
        </w:rPr>
        <w:t>sistem güvenilir</w:t>
      </w:r>
      <w:r w:rsidRPr="00B06692">
        <w:rPr>
          <w:color w:val="auto"/>
          <w:sz w:val="22"/>
          <w:szCs w:val="22"/>
        </w:rPr>
        <w:t xml:space="preserve"> bir üçüncü tarafa ihtiyaç duymadan bireyler arasında işlem yapılabilecek bir yapıyı sunmaktadır. Herkes, tüm işlem geçmişini görebilir. İşlem geçmişin</w:t>
      </w:r>
      <w:r w:rsidR="00C242D0" w:rsidRPr="00B06692">
        <w:rPr>
          <w:color w:val="auto"/>
          <w:sz w:val="22"/>
          <w:szCs w:val="22"/>
        </w:rPr>
        <w:t xml:space="preserve">in eksiksiz olması da her </w:t>
      </w:r>
      <w:r w:rsidR="0077136F" w:rsidRPr="00B06692">
        <w:rPr>
          <w:color w:val="auto"/>
          <w:sz w:val="22"/>
          <w:szCs w:val="22"/>
        </w:rPr>
        <w:t>sanal paranın</w:t>
      </w:r>
      <w:r w:rsidRPr="00B06692">
        <w:rPr>
          <w:color w:val="auto"/>
          <w:sz w:val="22"/>
          <w:szCs w:val="22"/>
        </w:rPr>
        <w:t xml:space="preserve"> geçe</w:t>
      </w:r>
      <w:r w:rsidR="00C242D0" w:rsidRPr="00B06692">
        <w:rPr>
          <w:color w:val="auto"/>
          <w:sz w:val="22"/>
          <w:szCs w:val="22"/>
        </w:rPr>
        <w:t xml:space="preserve">rliliğini sağlar ve </w:t>
      </w:r>
      <w:r w:rsidRPr="00B06692">
        <w:rPr>
          <w:color w:val="auto"/>
          <w:sz w:val="22"/>
          <w:szCs w:val="22"/>
        </w:rPr>
        <w:t xml:space="preserve">tüm </w:t>
      </w:r>
      <w:r w:rsidR="00C242D0" w:rsidRPr="00B06692">
        <w:rPr>
          <w:color w:val="auto"/>
          <w:sz w:val="22"/>
          <w:szCs w:val="22"/>
        </w:rPr>
        <w:t>sanal paralar</w:t>
      </w:r>
      <w:r w:rsidRPr="00B06692">
        <w:rPr>
          <w:color w:val="auto"/>
          <w:sz w:val="22"/>
          <w:szCs w:val="22"/>
        </w:rPr>
        <w:t xml:space="preserve"> oluştukları andan itibaren </w:t>
      </w:r>
      <w:r w:rsidR="00EF4C02" w:rsidRPr="00B06692">
        <w:rPr>
          <w:color w:val="auto"/>
          <w:sz w:val="22"/>
          <w:szCs w:val="22"/>
        </w:rPr>
        <w:t>izlenebilir.</w:t>
      </w:r>
      <w:r w:rsidR="00EF4C02">
        <w:rPr>
          <w:color w:val="auto"/>
          <w:sz w:val="22"/>
          <w:szCs w:val="22"/>
        </w:rPr>
        <w:t xml:space="preserve"> Ayrıca</w:t>
      </w:r>
      <w:r w:rsidR="00956C87">
        <w:rPr>
          <w:color w:val="auto"/>
          <w:sz w:val="22"/>
          <w:szCs w:val="22"/>
        </w:rPr>
        <w:t xml:space="preserve"> teknolojisi sayesinde çözünürlük sağlayarak geriye dönük şeffaflık sağlar. Geçerli kayıtların değiştirilmesini engeller. Bu sistemde yönetime ihtiyaç duymasını ortadan kaldırır. Bu işlem düşük maliyetli işlemler sağlar (</w:t>
      </w:r>
      <w:proofErr w:type="spellStart"/>
      <w:r w:rsidR="00956C87" w:rsidRPr="00956C87">
        <w:rPr>
          <w:color w:val="auto"/>
          <w:sz w:val="22"/>
          <w:szCs w:val="22"/>
        </w:rPr>
        <w:t>Beck</w:t>
      </w:r>
      <w:proofErr w:type="spellEnd"/>
      <w:r w:rsidR="00956C87">
        <w:rPr>
          <w:color w:val="auto"/>
          <w:sz w:val="22"/>
          <w:szCs w:val="22"/>
        </w:rPr>
        <w:t xml:space="preserve"> </w:t>
      </w:r>
      <w:proofErr w:type="spellStart"/>
      <w:r w:rsidR="00956C87">
        <w:rPr>
          <w:color w:val="auto"/>
          <w:sz w:val="22"/>
          <w:szCs w:val="22"/>
        </w:rPr>
        <w:t>vd</w:t>
      </w:r>
      <w:proofErr w:type="spellEnd"/>
      <w:r w:rsidR="00956C87">
        <w:rPr>
          <w:color w:val="auto"/>
          <w:sz w:val="22"/>
          <w:szCs w:val="22"/>
        </w:rPr>
        <w:t>, 2016)</w:t>
      </w:r>
    </w:p>
    <w:p w14:paraId="126106E7" w14:textId="77777777" w:rsidR="00A66A9F" w:rsidRDefault="00A66A9F" w:rsidP="0098358D">
      <w:pPr>
        <w:pStyle w:val="Default"/>
        <w:jc w:val="both"/>
        <w:rPr>
          <w:color w:val="auto"/>
          <w:sz w:val="22"/>
          <w:szCs w:val="22"/>
        </w:rPr>
      </w:pPr>
      <w:r>
        <w:rPr>
          <w:color w:val="auto"/>
          <w:sz w:val="22"/>
          <w:szCs w:val="22"/>
        </w:rPr>
        <w:t>Blok Zincirinin temel çalışma mantığı aşağıda verilen şekildedir;</w:t>
      </w:r>
    </w:p>
    <w:p w14:paraId="2F527BB9" w14:textId="77777777" w:rsidR="00113795" w:rsidRDefault="00113795" w:rsidP="00A105C8">
      <w:pPr>
        <w:pStyle w:val="Default"/>
        <w:spacing w:after="120" w:line="276" w:lineRule="auto"/>
        <w:jc w:val="both"/>
        <w:rPr>
          <w:color w:val="auto"/>
          <w:sz w:val="22"/>
          <w:szCs w:val="22"/>
        </w:rPr>
      </w:pPr>
    </w:p>
    <w:p w14:paraId="0A613DB4" w14:textId="68B4F246" w:rsidR="00A66A9F" w:rsidRDefault="00B60BEE" w:rsidP="00113795">
      <w:pPr>
        <w:pStyle w:val="Default"/>
        <w:spacing w:after="120"/>
        <w:jc w:val="center"/>
        <w:rPr>
          <w:color w:val="auto"/>
          <w:sz w:val="22"/>
          <w:szCs w:val="22"/>
        </w:rPr>
      </w:pPr>
      <w:r>
        <w:rPr>
          <w:noProof/>
          <w:color w:val="auto"/>
          <w:sz w:val="22"/>
          <w:szCs w:val="22"/>
          <w:lang w:eastAsia="tr-TR"/>
        </w:rPr>
        <w:drawing>
          <wp:inline distT="0" distB="0" distL="0" distR="0" wp14:anchorId="13709B6D" wp14:editId="1D1195DC">
            <wp:extent cx="5095875" cy="3101340"/>
            <wp:effectExtent l="0" t="0" r="9525" b="3810"/>
            <wp:docPr id="3" name="Resim 1" descr="blockchain adımlar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ckchain adımlar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5875" cy="3101340"/>
                    </a:xfrm>
                    <a:prstGeom prst="rect">
                      <a:avLst/>
                    </a:prstGeom>
                    <a:noFill/>
                    <a:ln>
                      <a:noFill/>
                    </a:ln>
                  </pic:spPr>
                </pic:pic>
              </a:graphicData>
            </a:graphic>
          </wp:inline>
        </w:drawing>
      </w:r>
    </w:p>
    <w:p w14:paraId="4F88DF88" w14:textId="77777777" w:rsidR="00113795" w:rsidRDefault="00113795" w:rsidP="00B06692">
      <w:pPr>
        <w:pStyle w:val="Default"/>
        <w:spacing w:after="120"/>
        <w:jc w:val="both"/>
        <w:rPr>
          <w:color w:val="auto"/>
          <w:sz w:val="22"/>
          <w:szCs w:val="22"/>
        </w:rPr>
      </w:pPr>
    </w:p>
    <w:p w14:paraId="50F446A3" w14:textId="77777777" w:rsidR="00113795" w:rsidRDefault="00113795" w:rsidP="00113795">
      <w:pPr>
        <w:pStyle w:val="Default"/>
        <w:spacing w:after="120"/>
        <w:jc w:val="both"/>
        <w:rPr>
          <w:color w:val="auto"/>
          <w:sz w:val="22"/>
          <w:szCs w:val="22"/>
        </w:rPr>
      </w:pPr>
      <w:r>
        <w:rPr>
          <w:color w:val="auto"/>
          <w:sz w:val="22"/>
          <w:szCs w:val="22"/>
        </w:rPr>
        <w:t xml:space="preserve">Kaynak: </w:t>
      </w:r>
      <w:r w:rsidR="001A23D4" w:rsidRPr="001A23D4">
        <w:rPr>
          <w:color w:val="auto"/>
          <w:sz w:val="22"/>
          <w:szCs w:val="22"/>
        </w:rPr>
        <w:t>Crosby</w:t>
      </w:r>
      <w:r>
        <w:rPr>
          <w:color w:val="auto"/>
          <w:sz w:val="22"/>
          <w:szCs w:val="22"/>
        </w:rPr>
        <w:t>,2016</w:t>
      </w:r>
    </w:p>
    <w:p w14:paraId="4646BA13" w14:textId="688748EC" w:rsidR="00113795" w:rsidRDefault="00113795" w:rsidP="00113795">
      <w:pPr>
        <w:pStyle w:val="Default"/>
        <w:spacing w:after="120"/>
        <w:jc w:val="both"/>
        <w:rPr>
          <w:color w:val="auto"/>
          <w:sz w:val="22"/>
          <w:szCs w:val="22"/>
        </w:rPr>
      </w:pPr>
    </w:p>
    <w:p w14:paraId="225D4318" w14:textId="77777777" w:rsidR="00D23763" w:rsidRPr="00717D2B" w:rsidRDefault="00A87718" w:rsidP="00A105C8">
      <w:pPr>
        <w:pStyle w:val="Default"/>
        <w:spacing w:after="120" w:line="276" w:lineRule="auto"/>
        <w:jc w:val="both"/>
        <w:rPr>
          <w:b/>
          <w:iCs/>
          <w:color w:val="auto"/>
          <w:sz w:val="22"/>
          <w:szCs w:val="22"/>
        </w:rPr>
      </w:pPr>
      <w:r w:rsidRPr="00717D2B">
        <w:rPr>
          <w:b/>
          <w:iCs/>
          <w:color w:val="auto"/>
          <w:sz w:val="22"/>
          <w:szCs w:val="22"/>
        </w:rPr>
        <w:t>2.1.</w:t>
      </w:r>
      <w:r w:rsidR="00192F50" w:rsidRPr="00717D2B">
        <w:rPr>
          <w:b/>
          <w:iCs/>
          <w:color w:val="auto"/>
          <w:sz w:val="22"/>
          <w:szCs w:val="22"/>
        </w:rPr>
        <w:t>Blok Zinciri Tanım</w:t>
      </w:r>
      <w:r w:rsidR="0029646A" w:rsidRPr="00717D2B">
        <w:rPr>
          <w:b/>
          <w:iCs/>
          <w:color w:val="auto"/>
          <w:sz w:val="22"/>
          <w:szCs w:val="22"/>
        </w:rPr>
        <w:t xml:space="preserve"> (</w:t>
      </w:r>
      <w:proofErr w:type="spellStart"/>
      <w:r w:rsidR="0029646A" w:rsidRPr="00717D2B">
        <w:rPr>
          <w:b/>
          <w:iCs/>
          <w:color w:val="auto"/>
          <w:sz w:val="22"/>
          <w:szCs w:val="22"/>
        </w:rPr>
        <w:t>Block</w:t>
      </w:r>
      <w:proofErr w:type="spellEnd"/>
      <w:r w:rsidR="0029646A" w:rsidRPr="00717D2B">
        <w:rPr>
          <w:b/>
          <w:iCs/>
          <w:color w:val="auto"/>
          <w:sz w:val="22"/>
          <w:szCs w:val="22"/>
        </w:rPr>
        <w:t xml:space="preserve"> </w:t>
      </w:r>
      <w:proofErr w:type="spellStart"/>
      <w:r w:rsidR="0029646A" w:rsidRPr="00717D2B">
        <w:rPr>
          <w:b/>
          <w:iCs/>
          <w:color w:val="auto"/>
          <w:sz w:val="22"/>
          <w:szCs w:val="22"/>
        </w:rPr>
        <w:t>Chain</w:t>
      </w:r>
      <w:proofErr w:type="spellEnd"/>
      <w:r w:rsidR="0029646A" w:rsidRPr="00717D2B">
        <w:rPr>
          <w:b/>
          <w:iCs/>
          <w:color w:val="auto"/>
          <w:sz w:val="22"/>
          <w:szCs w:val="22"/>
        </w:rPr>
        <w:t xml:space="preserve"> </w:t>
      </w:r>
      <w:proofErr w:type="spellStart"/>
      <w:r w:rsidR="0029646A" w:rsidRPr="00717D2B">
        <w:rPr>
          <w:b/>
          <w:iCs/>
          <w:color w:val="auto"/>
          <w:sz w:val="22"/>
          <w:szCs w:val="22"/>
        </w:rPr>
        <w:t>Description</w:t>
      </w:r>
      <w:proofErr w:type="spellEnd"/>
      <w:r w:rsidR="0029646A" w:rsidRPr="00717D2B">
        <w:rPr>
          <w:b/>
          <w:iCs/>
          <w:color w:val="auto"/>
          <w:sz w:val="22"/>
          <w:szCs w:val="22"/>
        </w:rPr>
        <w:t>)</w:t>
      </w:r>
    </w:p>
    <w:p w14:paraId="6EE3C18A" w14:textId="77777777" w:rsidR="00192F50" w:rsidRDefault="00192F50" w:rsidP="0098358D">
      <w:pPr>
        <w:pStyle w:val="Default"/>
        <w:spacing w:after="120"/>
        <w:ind w:firstLine="284"/>
        <w:jc w:val="both"/>
        <w:rPr>
          <w:color w:val="auto"/>
          <w:sz w:val="22"/>
          <w:szCs w:val="22"/>
        </w:rPr>
      </w:pPr>
      <w:r w:rsidRPr="00B06692">
        <w:rPr>
          <w:color w:val="auto"/>
          <w:sz w:val="22"/>
          <w:szCs w:val="22"/>
        </w:rPr>
        <w:t>Literatürde araştırmacıların üzerinde anlaştığı bir tanım ile karşılaşamamaktayız ve yapılan tanımlar ayrıntılarda da olsa far</w:t>
      </w:r>
      <w:r w:rsidR="00170D76" w:rsidRPr="00B06692">
        <w:rPr>
          <w:color w:val="auto"/>
          <w:sz w:val="22"/>
          <w:szCs w:val="22"/>
        </w:rPr>
        <w:t xml:space="preserve">klılıklar göstermektedir. </w:t>
      </w:r>
      <w:proofErr w:type="spellStart"/>
      <w:r w:rsidR="00170D76" w:rsidRPr="00B06692">
        <w:rPr>
          <w:color w:val="auto"/>
          <w:sz w:val="22"/>
          <w:szCs w:val="22"/>
        </w:rPr>
        <w:t>Tian</w:t>
      </w:r>
      <w:proofErr w:type="spellEnd"/>
      <w:r w:rsidR="00D852FA" w:rsidRPr="00B06692">
        <w:rPr>
          <w:color w:val="auto"/>
          <w:sz w:val="22"/>
          <w:szCs w:val="22"/>
        </w:rPr>
        <w:t>;</w:t>
      </w:r>
      <w:r w:rsidRPr="00B06692">
        <w:rPr>
          <w:color w:val="auto"/>
          <w:sz w:val="22"/>
          <w:szCs w:val="22"/>
        </w:rPr>
        <w:t xml:space="preserve"> "blok </w:t>
      </w:r>
      <w:r w:rsidR="00F923A4" w:rsidRPr="00B06692">
        <w:rPr>
          <w:color w:val="auto"/>
          <w:sz w:val="22"/>
          <w:szCs w:val="22"/>
        </w:rPr>
        <w:t>zincirinin özünün</w:t>
      </w:r>
      <w:r w:rsidRPr="00B06692">
        <w:rPr>
          <w:color w:val="auto"/>
          <w:sz w:val="22"/>
          <w:szCs w:val="22"/>
        </w:rPr>
        <w:t>, merkezi olmayan ve güvenilir yöntemlerle topluca tutulan güvenilir bir veri tabanının teknik bir planı" olduğunu belirtmektedir</w:t>
      </w:r>
      <w:r w:rsidR="00033B1B">
        <w:rPr>
          <w:color w:val="auto"/>
          <w:sz w:val="22"/>
          <w:szCs w:val="22"/>
        </w:rPr>
        <w:t xml:space="preserve"> (</w:t>
      </w:r>
      <w:proofErr w:type="spellStart"/>
      <w:r w:rsidR="00033B1B">
        <w:rPr>
          <w:color w:val="auto"/>
          <w:sz w:val="22"/>
          <w:szCs w:val="22"/>
        </w:rPr>
        <w:t>Tian</w:t>
      </w:r>
      <w:proofErr w:type="spellEnd"/>
      <w:r w:rsidR="00033B1B">
        <w:rPr>
          <w:color w:val="auto"/>
          <w:sz w:val="22"/>
          <w:szCs w:val="22"/>
        </w:rPr>
        <w:t>, 2016)</w:t>
      </w:r>
      <w:r w:rsidRPr="00B06692">
        <w:rPr>
          <w:color w:val="auto"/>
          <w:sz w:val="22"/>
          <w:szCs w:val="22"/>
        </w:rPr>
        <w:t>.</w:t>
      </w:r>
    </w:p>
    <w:p w14:paraId="27BF1EED" w14:textId="77777777" w:rsidR="005E2BB1" w:rsidRDefault="005E2BB1" w:rsidP="005E2BB1">
      <w:pPr>
        <w:pStyle w:val="Default"/>
        <w:spacing w:after="120"/>
        <w:jc w:val="center"/>
        <w:rPr>
          <w:color w:val="auto"/>
          <w:sz w:val="22"/>
          <w:szCs w:val="22"/>
        </w:rPr>
      </w:pPr>
      <w:r>
        <w:rPr>
          <w:noProof/>
          <w:lang w:eastAsia="tr-TR"/>
        </w:rPr>
        <w:drawing>
          <wp:inline distT="0" distB="0" distL="0" distR="0" wp14:anchorId="62076509" wp14:editId="0E2758EF">
            <wp:extent cx="1428750" cy="2423160"/>
            <wp:effectExtent l="0" t="0" r="0" b="0"/>
            <wp:docPr id="1" name="Resim 1" descr="http://www.wikizero.info/index.php?q=aHR0cDovL3VwbG9hZC53aWtpbWVkaWEub3JnL3dpa2lwZWRpYS9jb21tb25zL3RodW1iLzkvOTgvQmxvY2tjaGFpbi5zdmcvMTUwcHgtQmxvY2tjaGFpbi5zdmcucG5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ikizero.info/index.php?q=aHR0cDovL3VwbG9hZC53aWtpbWVkaWEub3JnL3dpa2lwZWRpYS9jb21tb25zL3RodW1iLzkvOTgvQmxvY2tjaGFpbi5zdmcvMTUwcHgtQmxvY2tjaGFpbi5zdmcucG5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2423160"/>
                    </a:xfrm>
                    <a:prstGeom prst="rect">
                      <a:avLst/>
                    </a:prstGeom>
                    <a:noFill/>
                    <a:ln>
                      <a:noFill/>
                    </a:ln>
                  </pic:spPr>
                </pic:pic>
              </a:graphicData>
            </a:graphic>
          </wp:inline>
        </w:drawing>
      </w:r>
    </w:p>
    <w:p w14:paraId="6A123D91" w14:textId="77777777" w:rsidR="005E2BB1" w:rsidRDefault="005E2BB1" w:rsidP="005E2BB1">
      <w:pPr>
        <w:pStyle w:val="Default"/>
        <w:spacing w:after="120"/>
        <w:jc w:val="both"/>
        <w:rPr>
          <w:color w:val="auto"/>
          <w:sz w:val="22"/>
          <w:szCs w:val="22"/>
        </w:rPr>
      </w:pPr>
      <w:r>
        <w:rPr>
          <w:color w:val="auto"/>
          <w:sz w:val="22"/>
          <w:szCs w:val="22"/>
        </w:rPr>
        <w:t xml:space="preserve">Kaynak: </w:t>
      </w:r>
      <w:proofErr w:type="spellStart"/>
      <w:r>
        <w:rPr>
          <w:color w:val="auto"/>
          <w:sz w:val="22"/>
          <w:szCs w:val="22"/>
        </w:rPr>
        <w:t>Wikipedia</w:t>
      </w:r>
      <w:proofErr w:type="spellEnd"/>
      <w:r>
        <w:rPr>
          <w:color w:val="auto"/>
          <w:sz w:val="22"/>
          <w:szCs w:val="22"/>
        </w:rPr>
        <w:t>, 2016</w:t>
      </w:r>
    </w:p>
    <w:p w14:paraId="58D0CADA" w14:textId="77777777" w:rsidR="005E2BB1" w:rsidRDefault="005E2BB1" w:rsidP="005E2BB1">
      <w:pPr>
        <w:pStyle w:val="Default"/>
        <w:spacing w:after="120"/>
        <w:jc w:val="center"/>
        <w:rPr>
          <w:color w:val="auto"/>
          <w:sz w:val="22"/>
          <w:szCs w:val="22"/>
        </w:rPr>
      </w:pPr>
    </w:p>
    <w:p w14:paraId="5D02EB9A" w14:textId="77777777" w:rsidR="005E2BB1" w:rsidRDefault="005E2BB1" w:rsidP="0098358D">
      <w:pPr>
        <w:pStyle w:val="Default"/>
        <w:spacing w:after="120"/>
        <w:ind w:firstLine="284"/>
        <w:jc w:val="both"/>
        <w:rPr>
          <w:color w:val="auto"/>
          <w:sz w:val="22"/>
          <w:szCs w:val="22"/>
        </w:rPr>
      </w:pPr>
      <w:r w:rsidRPr="005E2BB1">
        <w:rPr>
          <w:color w:val="auto"/>
          <w:sz w:val="22"/>
          <w:szCs w:val="22"/>
        </w:rPr>
        <w:t>Blok zinciri oluşumu. Ana zincir (siyah), başlangıç bloğundan (yeşil) şimdiki bloğa kadar olan en uzun blok serisinden oluşur. Yetim blokları (mor) ana zincirin dışında bulunur</w:t>
      </w:r>
      <w:r>
        <w:rPr>
          <w:color w:val="auto"/>
          <w:sz w:val="22"/>
          <w:szCs w:val="22"/>
        </w:rPr>
        <w:t>.</w:t>
      </w:r>
    </w:p>
    <w:p w14:paraId="552BD345" w14:textId="77777777" w:rsidR="00192F50" w:rsidRPr="00717D2B" w:rsidRDefault="00192F50" w:rsidP="00A105C8">
      <w:pPr>
        <w:pStyle w:val="Default"/>
        <w:spacing w:after="120" w:line="276" w:lineRule="auto"/>
        <w:jc w:val="both"/>
        <w:rPr>
          <w:b/>
          <w:iCs/>
          <w:color w:val="auto"/>
          <w:sz w:val="22"/>
          <w:szCs w:val="22"/>
        </w:rPr>
      </w:pPr>
      <w:r w:rsidRPr="00717D2B">
        <w:rPr>
          <w:b/>
          <w:iCs/>
          <w:color w:val="auto"/>
          <w:sz w:val="22"/>
          <w:szCs w:val="22"/>
        </w:rPr>
        <w:t>2.2. Blok Zinciri Karakteristikleri</w:t>
      </w:r>
      <w:r w:rsidR="0029646A" w:rsidRPr="00717D2B">
        <w:rPr>
          <w:b/>
          <w:iCs/>
          <w:color w:val="auto"/>
          <w:sz w:val="22"/>
          <w:szCs w:val="22"/>
        </w:rPr>
        <w:t xml:space="preserve"> (</w:t>
      </w:r>
      <w:proofErr w:type="spellStart"/>
      <w:r w:rsidR="0029646A" w:rsidRPr="00717D2B">
        <w:rPr>
          <w:b/>
          <w:iCs/>
          <w:color w:val="auto"/>
          <w:sz w:val="22"/>
          <w:szCs w:val="22"/>
        </w:rPr>
        <w:t>Block</w:t>
      </w:r>
      <w:proofErr w:type="spellEnd"/>
      <w:r w:rsidR="0029646A" w:rsidRPr="00717D2B">
        <w:rPr>
          <w:b/>
          <w:iCs/>
          <w:color w:val="auto"/>
          <w:sz w:val="22"/>
          <w:szCs w:val="22"/>
        </w:rPr>
        <w:t xml:space="preserve"> </w:t>
      </w:r>
      <w:proofErr w:type="spellStart"/>
      <w:r w:rsidR="0029646A" w:rsidRPr="00717D2B">
        <w:rPr>
          <w:b/>
          <w:iCs/>
          <w:color w:val="auto"/>
          <w:sz w:val="22"/>
          <w:szCs w:val="22"/>
        </w:rPr>
        <w:t>Chain</w:t>
      </w:r>
      <w:proofErr w:type="spellEnd"/>
      <w:r w:rsidR="0029646A" w:rsidRPr="00717D2B">
        <w:rPr>
          <w:b/>
          <w:iCs/>
          <w:color w:val="auto"/>
          <w:sz w:val="22"/>
          <w:szCs w:val="22"/>
        </w:rPr>
        <w:t xml:space="preserve"> </w:t>
      </w:r>
      <w:proofErr w:type="spellStart"/>
      <w:r w:rsidR="0029646A" w:rsidRPr="00717D2B">
        <w:rPr>
          <w:b/>
          <w:iCs/>
          <w:color w:val="auto"/>
          <w:sz w:val="22"/>
          <w:szCs w:val="22"/>
        </w:rPr>
        <w:t>Characteristics</w:t>
      </w:r>
      <w:proofErr w:type="spellEnd"/>
      <w:r w:rsidR="0029646A" w:rsidRPr="00717D2B">
        <w:rPr>
          <w:b/>
          <w:iCs/>
          <w:color w:val="auto"/>
          <w:sz w:val="22"/>
          <w:szCs w:val="22"/>
        </w:rPr>
        <w:t xml:space="preserve"> )</w:t>
      </w:r>
    </w:p>
    <w:p w14:paraId="0D54E326" w14:textId="77777777" w:rsidR="00984FAB" w:rsidRPr="00717D2B" w:rsidRDefault="00F923A4" w:rsidP="00A105C8">
      <w:pPr>
        <w:pStyle w:val="Default"/>
        <w:spacing w:after="120" w:line="276" w:lineRule="auto"/>
        <w:jc w:val="both"/>
        <w:rPr>
          <w:b/>
          <w:iCs/>
          <w:color w:val="auto"/>
          <w:sz w:val="22"/>
          <w:szCs w:val="22"/>
        </w:rPr>
      </w:pPr>
      <w:r w:rsidRPr="00717D2B">
        <w:rPr>
          <w:b/>
          <w:iCs/>
          <w:color w:val="auto"/>
          <w:sz w:val="22"/>
          <w:szCs w:val="22"/>
        </w:rPr>
        <w:t xml:space="preserve">2.2.1. </w:t>
      </w:r>
      <w:r w:rsidR="00984FAB" w:rsidRPr="00717D2B">
        <w:rPr>
          <w:b/>
          <w:iCs/>
          <w:color w:val="auto"/>
          <w:sz w:val="22"/>
          <w:szCs w:val="22"/>
        </w:rPr>
        <w:t>Dağıtık Veri Tabanı</w:t>
      </w:r>
      <w:r w:rsidR="0029646A" w:rsidRPr="00717D2B">
        <w:rPr>
          <w:b/>
          <w:iCs/>
          <w:color w:val="auto"/>
          <w:sz w:val="22"/>
          <w:szCs w:val="22"/>
        </w:rPr>
        <w:t xml:space="preserve"> </w:t>
      </w:r>
      <w:r w:rsidR="00984FAB" w:rsidRPr="00717D2B">
        <w:rPr>
          <w:b/>
          <w:iCs/>
          <w:color w:val="auto"/>
          <w:sz w:val="22"/>
          <w:szCs w:val="22"/>
        </w:rPr>
        <w:t>(Distributed Database)</w:t>
      </w:r>
    </w:p>
    <w:p w14:paraId="0C9ADD8F" w14:textId="024BAFF6" w:rsidR="00F923A4" w:rsidRPr="00B06692" w:rsidRDefault="00F923A4" w:rsidP="0098358D">
      <w:pPr>
        <w:pStyle w:val="Default"/>
        <w:spacing w:after="120"/>
        <w:ind w:firstLine="284"/>
        <w:jc w:val="both"/>
        <w:rPr>
          <w:color w:val="auto"/>
          <w:sz w:val="22"/>
          <w:szCs w:val="22"/>
        </w:rPr>
      </w:pPr>
      <w:r w:rsidRPr="00B06692">
        <w:rPr>
          <w:color w:val="auto"/>
          <w:sz w:val="22"/>
          <w:szCs w:val="22"/>
        </w:rPr>
        <w:t xml:space="preserve">Blok zincir </w:t>
      </w:r>
      <w:r w:rsidR="008E543A" w:rsidRPr="00B06692">
        <w:rPr>
          <w:color w:val="auto"/>
          <w:sz w:val="22"/>
          <w:szCs w:val="22"/>
        </w:rPr>
        <w:t xml:space="preserve">teknolojisi dağıtık </w:t>
      </w:r>
      <w:proofErr w:type="spellStart"/>
      <w:r w:rsidR="008E543A" w:rsidRPr="00B06692">
        <w:rPr>
          <w:color w:val="auto"/>
          <w:sz w:val="22"/>
          <w:szCs w:val="22"/>
        </w:rPr>
        <w:t>veritabanı</w:t>
      </w:r>
      <w:proofErr w:type="spellEnd"/>
      <w:r w:rsidR="008E543A" w:rsidRPr="00B06692">
        <w:rPr>
          <w:color w:val="auto"/>
          <w:sz w:val="22"/>
          <w:szCs w:val="22"/>
        </w:rPr>
        <w:t xml:space="preserve"> yapısındadır</w:t>
      </w:r>
      <w:r w:rsidR="00033B1B">
        <w:rPr>
          <w:color w:val="auto"/>
          <w:sz w:val="22"/>
          <w:szCs w:val="22"/>
        </w:rPr>
        <w:t xml:space="preserve"> (</w:t>
      </w:r>
      <w:proofErr w:type="spellStart"/>
      <w:r w:rsidR="00033B1B">
        <w:rPr>
          <w:color w:val="auto"/>
          <w:sz w:val="22"/>
          <w:szCs w:val="22"/>
        </w:rPr>
        <w:t>Iansiti</w:t>
      </w:r>
      <w:proofErr w:type="spellEnd"/>
      <w:r w:rsidR="00033B1B">
        <w:rPr>
          <w:color w:val="auto"/>
          <w:sz w:val="22"/>
          <w:szCs w:val="22"/>
        </w:rPr>
        <w:t xml:space="preserve"> ve </w:t>
      </w:r>
      <w:proofErr w:type="spellStart"/>
      <w:r w:rsidR="00033B1B">
        <w:rPr>
          <w:color w:val="auto"/>
          <w:sz w:val="22"/>
          <w:szCs w:val="22"/>
        </w:rPr>
        <w:t>Lakhani</w:t>
      </w:r>
      <w:proofErr w:type="spellEnd"/>
      <w:r w:rsidR="00033B1B">
        <w:rPr>
          <w:color w:val="auto"/>
          <w:sz w:val="22"/>
          <w:szCs w:val="22"/>
        </w:rPr>
        <w:t>, 2008)</w:t>
      </w:r>
      <w:r w:rsidR="006505C4">
        <w:rPr>
          <w:color w:val="auto"/>
          <w:sz w:val="22"/>
          <w:szCs w:val="22"/>
        </w:rPr>
        <w:t xml:space="preserve"> (</w:t>
      </w:r>
      <w:proofErr w:type="spellStart"/>
      <w:r w:rsidR="006505C4">
        <w:rPr>
          <w:color w:val="auto"/>
          <w:sz w:val="22"/>
          <w:szCs w:val="22"/>
        </w:rPr>
        <w:t>Lemieux</w:t>
      </w:r>
      <w:proofErr w:type="spellEnd"/>
      <w:r w:rsidR="006505C4">
        <w:rPr>
          <w:color w:val="auto"/>
          <w:sz w:val="22"/>
          <w:szCs w:val="22"/>
        </w:rPr>
        <w:t>, 2016) (</w:t>
      </w:r>
      <w:proofErr w:type="spellStart"/>
      <w:r w:rsidR="006505C4">
        <w:rPr>
          <w:color w:val="auto"/>
          <w:sz w:val="22"/>
          <w:szCs w:val="22"/>
        </w:rPr>
        <w:t>Yli-Huumo</w:t>
      </w:r>
      <w:proofErr w:type="spellEnd"/>
      <w:r w:rsidR="006505C4">
        <w:rPr>
          <w:color w:val="auto"/>
          <w:sz w:val="22"/>
          <w:szCs w:val="22"/>
        </w:rPr>
        <w:t xml:space="preserve"> </w:t>
      </w:r>
      <w:proofErr w:type="spellStart"/>
      <w:r w:rsidR="006505C4">
        <w:rPr>
          <w:color w:val="auto"/>
          <w:sz w:val="22"/>
          <w:szCs w:val="22"/>
        </w:rPr>
        <w:t>vd</w:t>
      </w:r>
      <w:proofErr w:type="spellEnd"/>
      <w:r w:rsidR="006505C4">
        <w:rPr>
          <w:color w:val="auto"/>
          <w:sz w:val="22"/>
          <w:szCs w:val="22"/>
        </w:rPr>
        <w:t>, 2016)</w:t>
      </w:r>
      <w:r w:rsidR="00153189">
        <w:rPr>
          <w:color w:val="auto"/>
          <w:sz w:val="22"/>
          <w:szCs w:val="22"/>
        </w:rPr>
        <w:t xml:space="preserve"> (</w:t>
      </w:r>
      <w:proofErr w:type="spellStart"/>
      <w:r w:rsidR="00153189">
        <w:rPr>
          <w:color w:val="auto"/>
          <w:sz w:val="22"/>
          <w:szCs w:val="22"/>
        </w:rPr>
        <w:t>Xu</w:t>
      </w:r>
      <w:proofErr w:type="spellEnd"/>
      <w:r w:rsidR="00153189">
        <w:rPr>
          <w:color w:val="auto"/>
          <w:sz w:val="22"/>
          <w:szCs w:val="22"/>
        </w:rPr>
        <w:t xml:space="preserve"> </w:t>
      </w:r>
      <w:proofErr w:type="spellStart"/>
      <w:r w:rsidR="00153189">
        <w:rPr>
          <w:color w:val="auto"/>
          <w:sz w:val="22"/>
          <w:szCs w:val="22"/>
        </w:rPr>
        <w:t>vd</w:t>
      </w:r>
      <w:proofErr w:type="spellEnd"/>
      <w:r w:rsidR="00153189">
        <w:rPr>
          <w:color w:val="auto"/>
          <w:sz w:val="22"/>
          <w:szCs w:val="22"/>
        </w:rPr>
        <w:t>, 2016)</w:t>
      </w:r>
      <w:r w:rsidRPr="00B06692">
        <w:rPr>
          <w:color w:val="auto"/>
          <w:sz w:val="22"/>
          <w:szCs w:val="22"/>
        </w:rPr>
        <w:t xml:space="preserve">. </w:t>
      </w:r>
      <w:proofErr w:type="spellStart"/>
      <w:r w:rsidRPr="00B06692">
        <w:rPr>
          <w:color w:val="auto"/>
          <w:sz w:val="22"/>
          <w:szCs w:val="22"/>
        </w:rPr>
        <w:t>Veritabanı</w:t>
      </w:r>
      <w:proofErr w:type="spellEnd"/>
      <w:r w:rsidRPr="00B06692">
        <w:rPr>
          <w:color w:val="auto"/>
          <w:sz w:val="22"/>
          <w:szCs w:val="22"/>
        </w:rPr>
        <w:t xml:space="preserve"> düğümler arasında dağınık bir şekildedir. Bazı araştırmacılar bunların bir bilgisayar olduğunu belirtirken </w:t>
      </w:r>
      <w:proofErr w:type="spellStart"/>
      <w:r w:rsidR="00D852FA" w:rsidRPr="00B06692">
        <w:rPr>
          <w:color w:val="auto"/>
          <w:sz w:val="22"/>
          <w:szCs w:val="22"/>
        </w:rPr>
        <w:t>Lemieux</w:t>
      </w:r>
      <w:proofErr w:type="spellEnd"/>
      <w:r w:rsidRPr="00B06692">
        <w:rPr>
          <w:color w:val="auto"/>
          <w:sz w:val="22"/>
          <w:szCs w:val="22"/>
        </w:rPr>
        <w:t xml:space="preserve"> diğer yazarlar genel bir tanımlama ile onları sistemin bir parçası olarak değerlendirir</w:t>
      </w:r>
      <w:r w:rsidR="00033B1B">
        <w:rPr>
          <w:color w:val="auto"/>
          <w:sz w:val="22"/>
          <w:szCs w:val="22"/>
        </w:rPr>
        <w:t xml:space="preserve"> (</w:t>
      </w:r>
      <w:proofErr w:type="spellStart"/>
      <w:r w:rsidR="00033B1B">
        <w:rPr>
          <w:color w:val="auto"/>
          <w:sz w:val="22"/>
          <w:szCs w:val="22"/>
        </w:rPr>
        <w:t>Iansiti</w:t>
      </w:r>
      <w:proofErr w:type="spellEnd"/>
      <w:r w:rsidR="00033B1B">
        <w:rPr>
          <w:color w:val="auto"/>
          <w:sz w:val="22"/>
          <w:szCs w:val="22"/>
        </w:rPr>
        <w:t xml:space="preserve"> ve </w:t>
      </w:r>
      <w:proofErr w:type="spellStart"/>
      <w:r w:rsidR="00033B1B">
        <w:rPr>
          <w:color w:val="auto"/>
          <w:sz w:val="22"/>
          <w:szCs w:val="22"/>
        </w:rPr>
        <w:t>Lakhani</w:t>
      </w:r>
      <w:proofErr w:type="spellEnd"/>
      <w:r w:rsidR="00033B1B">
        <w:rPr>
          <w:color w:val="auto"/>
          <w:sz w:val="22"/>
          <w:szCs w:val="22"/>
        </w:rPr>
        <w:t>, 2008)</w:t>
      </w:r>
      <w:r w:rsidRPr="00B06692">
        <w:rPr>
          <w:color w:val="auto"/>
          <w:sz w:val="22"/>
          <w:szCs w:val="22"/>
        </w:rPr>
        <w:t>.</w:t>
      </w:r>
      <w:r w:rsidR="008E543A" w:rsidRPr="00B06692">
        <w:rPr>
          <w:color w:val="auto"/>
          <w:sz w:val="22"/>
          <w:szCs w:val="22"/>
        </w:rPr>
        <w:t xml:space="preserve"> </w:t>
      </w:r>
      <w:r w:rsidR="008E543A" w:rsidRPr="00B06692">
        <w:rPr>
          <w:color w:val="auto"/>
          <w:sz w:val="22"/>
          <w:szCs w:val="22"/>
        </w:rPr>
        <w:br/>
      </w:r>
      <w:r w:rsidR="00EA3BBB">
        <w:rPr>
          <w:color w:val="auto"/>
          <w:sz w:val="22"/>
          <w:szCs w:val="22"/>
        </w:rPr>
        <w:t>Blo</w:t>
      </w:r>
      <w:r w:rsidR="008E543A" w:rsidRPr="00B06692">
        <w:rPr>
          <w:color w:val="auto"/>
          <w:sz w:val="22"/>
          <w:szCs w:val="22"/>
        </w:rPr>
        <w:t>k zincirindeki her yeni kayıt girdisi (işlemler) hiçbir aracıya ihtiyaç duymadan sistemdeki tüm düğümler tarafından doğrulanır</w:t>
      </w:r>
      <w:r w:rsidR="00033B1B">
        <w:rPr>
          <w:color w:val="auto"/>
          <w:sz w:val="22"/>
          <w:szCs w:val="22"/>
        </w:rPr>
        <w:t xml:space="preserve"> (</w:t>
      </w:r>
      <w:proofErr w:type="spellStart"/>
      <w:r w:rsidR="00033B1B">
        <w:rPr>
          <w:color w:val="auto"/>
          <w:sz w:val="22"/>
          <w:szCs w:val="22"/>
        </w:rPr>
        <w:t>Iansiti</w:t>
      </w:r>
      <w:proofErr w:type="spellEnd"/>
      <w:r w:rsidR="00033B1B">
        <w:rPr>
          <w:color w:val="auto"/>
          <w:sz w:val="22"/>
          <w:szCs w:val="22"/>
        </w:rPr>
        <w:t xml:space="preserve"> ve </w:t>
      </w:r>
      <w:proofErr w:type="spellStart"/>
      <w:r w:rsidR="00033B1B">
        <w:rPr>
          <w:color w:val="auto"/>
          <w:sz w:val="22"/>
          <w:szCs w:val="22"/>
        </w:rPr>
        <w:t>Lakhani</w:t>
      </w:r>
      <w:proofErr w:type="spellEnd"/>
      <w:r w:rsidR="00033B1B">
        <w:rPr>
          <w:color w:val="auto"/>
          <w:sz w:val="22"/>
          <w:szCs w:val="22"/>
        </w:rPr>
        <w:t>, 2008)</w:t>
      </w:r>
      <w:r w:rsidR="006505C4">
        <w:rPr>
          <w:color w:val="auto"/>
          <w:sz w:val="22"/>
          <w:szCs w:val="22"/>
        </w:rPr>
        <w:t xml:space="preserve"> (</w:t>
      </w:r>
      <w:proofErr w:type="spellStart"/>
      <w:r w:rsidR="006505C4">
        <w:rPr>
          <w:color w:val="auto"/>
          <w:sz w:val="22"/>
          <w:szCs w:val="22"/>
        </w:rPr>
        <w:t>Yli-Huumo</w:t>
      </w:r>
      <w:proofErr w:type="spellEnd"/>
      <w:r w:rsidR="006505C4">
        <w:rPr>
          <w:color w:val="auto"/>
          <w:sz w:val="22"/>
          <w:szCs w:val="22"/>
        </w:rPr>
        <w:t xml:space="preserve"> </w:t>
      </w:r>
      <w:proofErr w:type="spellStart"/>
      <w:r w:rsidR="006505C4">
        <w:rPr>
          <w:color w:val="auto"/>
          <w:sz w:val="22"/>
          <w:szCs w:val="22"/>
        </w:rPr>
        <w:t>vd</w:t>
      </w:r>
      <w:proofErr w:type="spellEnd"/>
      <w:r w:rsidR="006505C4">
        <w:rPr>
          <w:color w:val="auto"/>
          <w:sz w:val="22"/>
          <w:szCs w:val="22"/>
        </w:rPr>
        <w:t>, 2016)</w:t>
      </w:r>
      <w:r w:rsidR="00D852FA" w:rsidRPr="00B06692">
        <w:rPr>
          <w:color w:val="auto"/>
          <w:sz w:val="22"/>
          <w:szCs w:val="22"/>
        </w:rPr>
        <w:t>.</w:t>
      </w:r>
    </w:p>
    <w:p w14:paraId="2C3265A2" w14:textId="7CF1941E" w:rsidR="008E543A" w:rsidRPr="00717D2B" w:rsidRDefault="00F923A4" w:rsidP="00A105C8">
      <w:pPr>
        <w:pStyle w:val="Default"/>
        <w:spacing w:after="120" w:line="276" w:lineRule="auto"/>
        <w:jc w:val="both"/>
        <w:rPr>
          <w:b/>
          <w:iCs/>
          <w:color w:val="auto"/>
          <w:sz w:val="22"/>
          <w:szCs w:val="22"/>
        </w:rPr>
      </w:pPr>
      <w:r w:rsidRPr="00717D2B">
        <w:rPr>
          <w:b/>
          <w:iCs/>
          <w:color w:val="auto"/>
          <w:sz w:val="22"/>
          <w:szCs w:val="22"/>
        </w:rPr>
        <w:t xml:space="preserve">2.2.2. </w:t>
      </w:r>
      <w:r w:rsidR="00DF15F1">
        <w:rPr>
          <w:b/>
          <w:iCs/>
          <w:color w:val="auto"/>
          <w:sz w:val="22"/>
          <w:szCs w:val="22"/>
        </w:rPr>
        <w:t>Uçtan Uca İletişim</w:t>
      </w:r>
      <w:r w:rsidR="004D74C9" w:rsidRPr="00717D2B">
        <w:rPr>
          <w:b/>
          <w:iCs/>
          <w:color w:val="auto"/>
          <w:sz w:val="22"/>
          <w:szCs w:val="22"/>
        </w:rPr>
        <w:t xml:space="preserve"> (</w:t>
      </w:r>
      <w:r w:rsidR="00984FAB" w:rsidRPr="00717D2B">
        <w:rPr>
          <w:b/>
          <w:iCs/>
          <w:color w:val="auto"/>
          <w:sz w:val="22"/>
          <w:szCs w:val="22"/>
        </w:rPr>
        <w:t>Peer-</w:t>
      </w:r>
      <w:proofErr w:type="spellStart"/>
      <w:r w:rsidR="00984FAB" w:rsidRPr="00717D2B">
        <w:rPr>
          <w:b/>
          <w:iCs/>
          <w:color w:val="auto"/>
          <w:sz w:val="22"/>
          <w:szCs w:val="22"/>
        </w:rPr>
        <w:t>to</w:t>
      </w:r>
      <w:proofErr w:type="spellEnd"/>
      <w:r w:rsidR="00984FAB" w:rsidRPr="00717D2B">
        <w:rPr>
          <w:b/>
          <w:iCs/>
          <w:color w:val="auto"/>
          <w:sz w:val="22"/>
          <w:szCs w:val="22"/>
        </w:rPr>
        <w:t xml:space="preserve">-Peer </w:t>
      </w:r>
      <w:proofErr w:type="spellStart"/>
      <w:r w:rsidR="00984FAB" w:rsidRPr="00717D2B">
        <w:rPr>
          <w:b/>
          <w:iCs/>
          <w:color w:val="auto"/>
          <w:sz w:val="22"/>
          <w:szCs w:val="22"/>
        </w:rPr>
        <w:t>Transmission</w:t>
      </w:r>
      <w:proofErr w:type="spellEnd"/>
      <w:r w:rsidR="004D74C9" w:rsidRPr="00717D2B">
        <w:rPr>
          <w:b/>
          <w:iCs/>
          <w:color w:val="auto"/>
          <w:sz w:val="22"/>
          <w:szCs w:val="22"/>
        </w:rPr>
        <w:t>)</w:t>
      </w:r>
    </w:p>
    <w:p w14:paraId="2471B18C" w14:textId="513E38E6" w:rsidR="004D74C9" w:rsidRPr="00B06692" w:rsidRDefault="008E543A" w:rsidP="0098358D">
      <w:pPr>
        <w:pStyle w:val="Default"/>
        <w:spacing w:after="120"/>
        <w:ind w:firstLine="284"/>
        <w:jc w:val="both"/>
        <w:rPr>
          <w:color w:val="auto"/>
          <w:sz w:val="22"/>
          <w:szCs w:val="22"/>
        </w:rPr>
      </w:pPr>
      <w:r w:rsidRPr="00B06692">
        <w:rPr>
          <w:color w:val="auto"/>
          <w:sz w:val="22"/>
          <w:szCs w:val="22"/>
        </w:rPr>
        <w:t>Taraflar arasında iletişim kurulması için herhangi bir merkezi yapı kullanılması yerine bireysel düğümler bilgileri eşler arası bir ağda birbirlerine doğrudan iletir ve depolar</w:t>
      </w:r>
      <w:r w:rsidR="00B739D3" w:rsidRPr="00B06692">
        <w:rPr>
          <w:color w:val="auto"/>
          <w:sz w:val="22"/>
          <w:szCs w:val="22"/>
        </w:rPr>
        <w:t xml:space="preserve"> </w:t>
      </w:r>
      <w:r w:rsidR="00033B1B">
        <w:rPr>
          <w:color w:val="auto"/>
          <w:sz w:val="22"/>
          <w:szCs w:val="22"/>
        </w:rPr>
        <w:t xml:space="preserve"> (</w:t>
      </w:r>
      <w:proofErr w:type="spellStart"/>
      <w:r w:rsidR="00033B1B">
        <w:rPr>
          <w:color w:val="auto"/>
          <w:sz w:val="22"/>
          <w:szCs w:val="22"/>
        </w:rPr>
        <w:t>Satoshi</w:t>
      </w:r>
      <w:proofErr w:type="spellEnd"/>
      <w:r w:rsidR="00033B1B">
        <w:rPr>
          <w:color w:val="auto"/>
          <w:sz w:val="22"/>
          <w:szCs w:val="22"/>
        </w:rPr>
        <w:t>, 2008) (</w:t>
      </w:r>
      <w:proofErr w:type="spellStart"/>
      <w:r w:rsidR="00033B1B">
        <w:rPr>
          <w:color w:val="auto"/>
          <w:sz w:val="22"/>
          <w:szCs w:val="22"/>
        </w:rPr>
        <w:t>Iansiti</w:t>
      </w:r>
      <w:proofErr w:type="spellEnd"/>
      <w:r w:rsidR="00033B1B">
        <w:rPr>
          <w:color w:val="auto"/>
          <w:sz w:val="22"/>
          <w:szCs w:val="22"/>
        </w:rPr>
        <w:t xml:space="preserve"> ve </w:t>
      </w:r>
      <w:proofErr w:type="spellStart"/>
      <w:r w:rsidR="00033B1B">
        <w:rPr>
          <w:color w:val="auto"/>
          <w:sz w:val="22"/>
          <w:szCs w:val="22"/>
        </w:rPr>
        <w:t>Lakhani</w:t>
      </w:r>
      <w:proofErr w:type="spellEnd"/>
      <w:r w:rsidR="00033B1B">
        <w:rPr>
          <w:color w:val="auto"/>
          <w:sz w:val="22"/>
          <w:szCs w:val="22"/>
        </w:rPr>
        <w:t>, 2008)</w:t>
      </w:r>
      <w:r w:rsidR="006505C4">
        <w:rPr>
          <w:color w:val="auto"/>
          <w:sz w:val="22"/>
          <w:szCs w:val="22"/>
        </w:rPr>
        <w:t xml:space="preserve"> (</w:t>
      </w:r>
      <w:proofErr w:type="spellStart"/>
      <w:r w:rsidR="006505C4">
        <w:rPr>
          <w:color w:val="auto"/>
          <w:sz w:val="22"/>
          <w:szCs w:val="22"/>
        </w:rPr>
        <w:t>Yli-Huumo</w:t>
      </w:r>
      <w:proofErr w:type="spellEnd"/>
      <w:r w:rsidR="006505C4">
        <w:rPr>
          <w:color w:val="auto"/>
          <w:sz w:val="22"/>
          <w:szCs w:val="22"/>
        </w:rPr>
        <w:t xml:space="preserve"> </w:t>
      </w:r>
      <w:proofErr w:type="spellStart"/>
      <w:r w:rsidR="006505C4">
        <w:rPr>
          <w:color w:val="auto"/>
          <w:sz w:val="22"/>
          <w:szCs w:val="22"/>
        </w:rPr>
        <w:t>vd</w:t>
      </w:r>
      <w:proofErr w:type="spellEnd"/>
      <w:r w:rsidR="006505C4">
        <w:rPr>
          <w:color w:val="auto"/>
          <w:sz w:val="22"/>
          <w:szCs w:val="22"/>
        </w:rPr>
        <w:t>, 2016)</w:t>
      </w:r>
      <w:r w:rsidRPr="00B06692">
        <w:rPr>
          <w:color w:val="auto"/>
          <w:sz w:val="22"/>
          <w:szCs w:val="22"/>
        </w:rPr>
        <w:t xml:space="preserve">. </w:t>
      </w:r>
      <w:r w:rsidR="00EA3BBB">
        <w:rPr>
          <w:color w:val="auto"/>
          <w:sz w:val="22"/>
          <w:szCs w:val="22"/>
        </w:rPr>
        <w:t>Blok zinciri sistemdeki düğümler arasında çoğu zaman fikir birliği nedeniyle merkeze ihtiyaç duyulmaz (</w:t>
      </w:r>
      <w:proofErr w:type="spellStart"/>
      <w:r w:rsidR="00EA3BBB">
        <w:t>Pilkington</w:t>
      </w:r>
      <w:proofErr w:type="spellEnd"/>
      <w:r w:rsidR="00EA3BBB">
        <w:t>, 2016</w:t>
      </w:r>
      <w:r w:rsidR="00EA3BBB">
        <w:rPr>
          <w:color w:val="auto"/>
          <w:sz w:val="22"/>
          <w:szCs w:val="22"/>
        </w:rPr>
        <w:t xml:space="preserve">). </w:t>
      </w:r>
      <w:r w:rsidRPr="00B06692">
        <w:rPr>
          <w:color w:val="auto"/>
          <w:sz w:val="22"/>
          <w:szCs w:val="22"/>
        </w:rPr>
        <w:t xml:space="preserve">Blok zincirinde bilgiler </w:t>
      </w:r>
      <w:proofErr w:type="spellStart"/>
      <w:r w:rsidRPr="00B06692">
        <w:rPr>
          <w:color w:val="auto"/>
          <w:sz w:val="22"/>
          <w:szCs w:val="22"/>
        </w:rPr>
        <w:t>BitShares</w:t>
      </w:r>
      <w:proofErr w:type="spellEnd"/>
      <w:r w:rsidRPr="00B06692">
        <w:rPr>
          <w:color w:val="auto"/>
          <w:sz w:val="22"/>
          <w:szCs w:val="22"/>
        </w:rPr>
        <w:t xml:space="preserve"> (BTS) içindeki tüm düğümler tarafından saklanır</w:t>
      </w:r>
      <w:r w:rsidR="00033B1B">
        <w:rPr>
          <w:color w:val="auto"/>
          <w:sz w:val="22"/>
          <w:szCs w:val="22"/>
        </w:rPr>
        <w:t xml:space="preserve"> (</w:t>
      </w:r>
      <w:proofErr w:type="spellStart"/>
      <w:r w:rsidR="00033B1B">
        <w:rPr>
          <w:color w:val="auto"/>
          <w:sz w:val="22"/>
          <w:szCs w:val="22"/>
        </w:rPr>
        <w:t>Iansiti</w:t>
      </w:r>
      <w:proofErr w:type="spellEnd"/>
      <w:r w:rsidR="00033B1B">
        <w:rPr>
          <w:color w:val="auto"/>
          <w:sz w:val="22"/>
          <w:szCs w:val="22"/>
        </w:rPr>
        <w:t xml:space="preserve"> ve </w:t>
      </w:r>
      <w:proofErr w:type="spellStart"/>
      <w:r w:rsidR="00033B1B">
        <w:rPr>
          <w:color w:val="auto"/>
          <w:sz w:val="22"/>
          <w:szCs w:val="22"/>
        </w:rPr>
        <w:t>Lakhani</w:t>
      </w:r>
      <w:proofErr w:type="spellEnd"/>
      <w:r w:rsidR="00033B1B">
        <w:rPr>
          <w:color w:val="auto"/>
          <w:sz w:val="22"/>
          <w:szCs w:val="22"/>
        </w:rPr>
        <w:t>, 2008)</w:t>
      </w:r>
      <w:r w:rsidRPr="00B06692">
        <w:rPr>
          <w:color w:val="auto"/>
          <w:sz w:val="22"/>
          <w:szCs w:val="22"/>
        </w:rPr>
        <w:t>. Diğer yazarlar blok zincirinin tüm düğümler tarafından depolanmadığını ancak tüm düğümler tarafından kullanılabileceğini</w:t>
      </w:r>
      <w:r w:rsidR="00B23303" w:rsidRPr="00B06692">
        <w:rPr>
          <w:color w:val="auto"/>
          <w:sz w:val="22"/>
          <w:szCs w:val="22"/>
        </w:rPr>
        <w:t xml:space="preserve"> iddia etmektedirler</w:t>
      </w:r>
      <w:r w:rsidR="00033B1B">
        <w:rPr>
          <w:color w:val="auto"/>
          <w:sz w:val="22"/>
          <w:szCs w:val="22"/>
        </w:rPr>
        <w:t xml:space="preserve"> (</w:t>
      </w:r>
      <w:proofErr w:type="spellStart"/>
      <w:r w:rsidR="00033B1B">
        <w:rPr>
          <w:color w:val="auto"/>
          <w:sz w:val="22"/>
          <w:szCs w:val="22"/>
        </w:rPr>
        <w:t>Satoshi</w:t>
      </w:r>
      <w:proofErr w:type="spellEnd"/>
      <w:r w:rsidR="00033B1B">
        <w:rPr>
          <w:color w:val="auto"/>
          <w:sz w:val="22"/>
          <w:szCs w:val="22"/>
        </w:rPr>
        <w:t>, 2008)</w:t>
      </w:r>
      <w:r w:rsidR="006505C4">
        <w:rPr>
          <w:color w:val="auto"/>
          <w:sz w:val="22"/>
          <w:szCs w:val="22"/>
        </w:rPr>
        <w:t xml:space="preserve"> (</w:t>
      </w:r>
      <w:proofErr w:type="spellStart"/>
      <w:r w:rsidR="006505C4">
        <w:rPr>
          <w:color w:val="auto"/>
          <w:sz w:val="22"/>
          <w:szCs w:val="22"/>
        </w:rPr>
        <w:t>Yli-Huumo</w:t>
      </w:r>
      <w:proofErr w:type="spellEnd"/>
      <w:r w:rsidR="006505C4">
        <w:rPr>
          <w:color w:val="auto"/>
          <w:sz w:val="22"/>
          <w:szCs w:val="22"/>
        </w:rPr>
        <w:t xml:space="preserve"> </w:t>
      </w:r>
      <w:proofErr w:type="spellStart"/>
      <w:r w:rsidR="006505C4">
        <w:rPr>
          <w:color w:val="auto"/>
          <w:sz w:val="22"/>
          <w:szCs w:val="22"/>
        </w:rPr>
        <w:t>vd</w:t>
      </w:r>
      <w:proofErr w:type="spellEnd"/>
      <w:r w:rsidR="006505C4">
        <w:rPr>
          <w:color w:val="auto"/>
          <w:sz w:val="22"/>
          <w:szCs w:val="22"/>
        </w:rPr>
        <w:t>, 2016)</w:t>
      </w:r>
      <w:r w:rsidR="00B739D3" w:rsidRPr="00B06692">
        <w:rPr>
          <w:color w:val="auto"/>
          <w:sz w:val="22"/>
          <w:szCs w:val="22"/>
        </w:rPr>
        <w:t>.</w:t>
      </w:r>
      <w:r w:rsidR="00B23303" w:rsidRPr="00B06692">
        <w:rPr>
          <w:color w:val="auto"/>
          <w:sz w:val="22"/>
          <w:szCs w:val="22"/>
        </w:rPr>
        <w:t xml:space="preserve"> </w:t>
      </w:r>
    </w:p>
    <w:p w14:paraId="6468E58C" w14:textId="77777777" w:rsidR="00A87718" w:rsidRPr="00717D2B" w:rsidRDefault="00192F50" w:rsidP="00A105C8">
      <w:pPr>
        <w:pStyle w:val="Default"/>
        <w:spacing w:after="120" w:line="276" w:lineRule="auto"/>
        <w:jc w:val="both"/>
        <w:rPr>
          <w:b/>
          <w:iCs/>
          <w:color w:val="auto"/>
          <w:sz w:val="22"/>
          <w:szCs w:val="22"/>
        </w:rPr>
      </w:pPr>
      <w:r w:rsidRPr="00717D2B">
        <w:rPr>
          <w:b/>
          <w:iCs/>
          <w:color w:val="auto"/>
          <w:sz w:val="22"/>
          <w:szCs w:val="22"/>
        </w:rPr>
        <w:t>2.3. Blok Zinciri Sınırları</w:t>
      </w:r>
      <w:r w:rsidR="0029646A" w:rsidRPr="00717D2B">
        <w:rPr>
          <w:b/>
          <w:iCs/>
          <w:color w:val="auto"/>
          <w:sz w:val="22"/>
          <w:szCs w:val="22"/>
        </w:rPr>
        <w:t xml:space="preserve"> (</w:t>
      </w:r>
      <w:proofErr w:type="spellStart"/>
      <w:r w:rsidR="0029646A" w:rsidRPr="00717D2B">
        <w:rPr>
          <w:b/>
          <w:iCs/>
          <w:color w:val="auto"/>
          <w:sz w:val="22"/>
          <w:szCs w:val="22"/>
        </w:rPr>
        <w:t>Block</w:t>
      </w:r>
      <w:proofErr w:type="spellEnd"/>
      <w:r w:rsidR="0029646A" w:rsidRPr="00717D2B">
        <w:rPr>
          <w:b/>
          <w:iCs/>
          <w:color w:val="auto"/>
          <w:sz w:val="22"/>
          <w:szCs w:val="22"/>
        </w:rPr>
        <w:t xml:space="preserve"> </w:t>
      </w:r>
      <w:proofErr w:type="spellStart"/>
      <w:r w:rsidR="0029646A" w:rsidRPr="00717D2B">
        <w:rPr>
          <w:b/>
          <w:iCs/>
          <w:color w:val="auto"/>
          <w:sz w:val="22"/>
          <w:szCs w:val="22"/>
        </w:rPr>
        <w:t>Chain</w:t>
      </w:r>
      <w:proofErr w:type="spellEnd"/>
      <w:r w:rsidR="0029646A" w:rsidRPr="00717D2B">
        <w:rPr>
          <w:b/>
          <w:iCs/>
          <w:color w:val="auto"/>
          <w:sz w:val="22"/>
          <w:szCs w:val="22"/>
        </w:rPr>
        <w:t xml:space="preserve"> </w:t>
      </w:r>
      <w:proofErr w:type="spellStart"/>
      <w:r w:rsidR="0029646A" w:rsidRPr="00717D2B">
        <w:rPr>
          <w:b/>
          <w:iCs/>
          <w:color w:val="auto"/>
          <w:sz w:val="22"/>
          <w:szCs w:val="22"/>
        </w:rPr>
        <w:t>Limits</w:t>
      </w:r>
      <w:proofErr w:type="spellEnd"/>
      <w:r w:rsidR="0029646A" w:rsidRPr="00717D2B">
        <w:rPr>
          <w:b/>
          <w:iCs/>
          <w:color w:val="auto"/>
          <w:sz w:val="22"/>
          <w:szCs w:val="22"/>
        </w:rPr>
        <w:t>)</w:t>
      </w:r>
    </w:p>
    <w:p w14:paraId="273B0806" w14:textId="486FC0FE" w:rsidR="00B80C3C" w:rsidRPr="00B06692" w:rsidRDefault="00B80C3C" w:rsidP="00DE6A03">
      <w:pPr>
        <w:pStyle w:val="Default"/>
        <w:spacing w:after="120"/>
        <w:ind w:firstLine="708"/>
        <w:jc w:val="both"/>
        <w:rPr>
          <w:color w:val="auto"/>
          <w:sz w:val="22"/>
          <w:szCs w:val="22"/>
        </w:rPr>
      </w:pPr>
      <w:r w:rsidRPr="00B06692">
        <w:rPr>
          <w:color w:val="auto"/>
          <w:sz w:val="22"/>
          <w:szCs w:val="22"/>
        </w:rPr>
        <w:lastRenderedPageBreak/>
        <w:t xml:space="preserve">Bu bölümde blok zinciri teknolojisinin sahip olduğu bazı teknik sınırlılıklar anlatılmıştır. </w:t>
      </w:r>
      <w:proofErr w:type="spellStart"/>
      <w:r w:rsidRPr="00B06692">
        <w:rPr>
          <w:color w:val="auto"/>
          <w:sz w:val="22"/>
          <w:szCs w:val="22"/>
        </w:rPr>
        <w:t>Yli-Huumo</w:t>
      </w:r>
      <w:proofErr w:type="spellEnd"/>
      <w:r w:rsidRPr="00B06692">
        <w:rPr>
          <w:color w:val="auto"/>
          <w:sz w:val="22"/>
          <w:szCs w:val="22"/>
        </w:rPr>
        <w:t xml:space="preserve"> ve arkadaşları (2016)</w:t>
      </w:r>
      <w:r w:rsidR="00521864">
        <w:rPr>
          <w:color w:val="auto"/>
          <w:sz w:val="22"/>
          <w:szCs w:val="22"/>
        </w:rPr>
        <w:t xml:space="preserve"> ve </w:t>
      </w:r>
      <w:proofErr w:type="spellStart"/>
      <w:r w:rsidR="00521864">
        <w:rPr>
          <w:color w:val="auto"/>
          <w:sz w:val="22"/>
          <w:szCs w:val="22"/>
        </w:rPr>
        <w:t>Swan</w:t>
      </w:r>
      <w:proofErr w:type="spellEnd"/>
      <w:r w:rsidR="00521864">
        <w:rPr>
          <w:color w:val="auto"/>
          <w:sz w:val="22"/>
          <w:szCs w:val="22"/>
        </w:rPr>
        <w:t xml:space="preserve"> (2016)</w:t>
      </w:r>
      <w:r w:rsidRPr="00B06692">
        <w:rPr>
          <w:color w:val="auto"/>
          <w:sz w:val="22"/>
          <w:szCs w:val="22"/>
        </w:rPr>
        <w:t xml:space="preserve"> blok zincir teknolojisinin teknik zorluklar ile k</w:t>
      </w:r>
      <w:r w:rsidR="007B04BA" w:rsidRPr="00B06692">
        <w:rPr>
          <w:color w:val="auto"/>
          <w:sz w:val="22"/>
          <w:szCs w:val="22"/>
        </w:rPr>
        <w:t xml:space="preserve">arşı karşıya olduğunu belirtti; iş hacmi, gecikme, boyut ve bant genişliği, güvenlik, </w:t>
      </w:r>
      <w:r w:rsidR="00374DE9" w:rsidRPr="00B06692">
        <w:rPr>
          <w:color w:val="auto"/>
          <w:sz w:val="22"/>
          <w:szCs w:val="22"/>
        </w:rPr>
        <w:t>kaynak tüketimi</w:t>
      </w:r>
      <w:r w:rsidR="007B04BA" w:rsidRPr="00B06692">
        <w:rPr>
          <w:color w:val="auto"/>
          <w:sz w:val="22"/>
          <w:szCs w:val="22"/>
        </w:rPr>
        <w:t xml:space="preserve">, kullanılabilirlik, sürüm, zor çatallar ve çoklu zincirler ve mahremiyet. </w:t>
      </w:r>
    </w:p>
    <w:p w14:paraId="3F785245" w14:textId="77777777" w:rsidR="00C242D0" w:rsidRPr="00717D2B" w:rsidRDefault="00C242D0" w:rsidP="00A105C8">
      <w:pPr>
        <w:pStyle w:val="Default"/>
        <w:spacing w:after="120" w:line="276" w:lineRule="auto"/>
        <w:jc w:val="both"/>
        <w:rPr>
          <w:b/>
          <w:iCs/>
          <w:color w:val="auto"/>
          <w:sz w:val="22"/>
          <w:szCs w:val="22"/>
        </w:rPr>
      </w:pPr>
      <w:r w:rsidRPr="00717D2B">
        <w:rPr>
          <w:b/>
          <w:iCs/>
          <w:color w:val="auto"/>
          <w:sz w:val="22"/>
          <w:szCs w:val="22"/>
        </w:rPr>
        <w:t>2.4.</w:t>
      </w:r>
      <w:r w:rsidR="002B4B4B" w:rsidRPr="00717D2B">
        <w:rPr>
          <w:b/>
          <w:iCs/>
          <w:color w:val="auto"/>
          <w:sz w:val="22"/>
          <w:szCs w:val="22"/>
        </w:rPr>
        <w:t xml:space="preserve"> </w:t>
      </w:r>
      <w:r w:rsidR="0029646A" w:rsidRPr="00717D2B">
        <w:rPr>
          <w:b/>
          <w:iCs/>
          <w:color w:val="auto"/>
          <w:sz w:val="22"/>
          <w:szCs w:val="22"/>
        </w:rPr>
        <w:t>Blok Zinciri</w:t>
      </w:r>
      <w:r w:rsidR="006B2701" w:rsidRPr="00717D2B">
        <w:rPr>
          <w:b/>
          <w:iCs/>
          <w:color w:val="auto"/>
          <w:sz w:val="22"/>
          <w:szCs w:val="22"/>
        </w:rPr>
        <w:t xml:space="preserve"> Türleri</w:t>
      </w:r>
      <w:r w:rsidR="0029646A" w:rsidRPr="00717D2B">
        <w:rPr>
          <w:b/>
          <w:iCs/>
          <w:color w:val="auto"/>
          <w:sz w:val="22"/>
          <w:szCs w:val="22"/>
        </w:rPr>
        <w:t xml:space="preserve"> (</w:t>
      </w:r>
      <w:proofErr w:type="spellStart"/>
      <w:r w:rsidR="00240A36" w:rsidRPr="00717D2B">
        <w:rPr>
          <w:b/>
          <w:iCs/>
          <w:color w:val="auto"/>
          <w:sz w:val="22"/>
          <w:szCs w:val="22"/>
        </w:rPr>
        <w:t>Block</w:t>
      </w:r>
      <w:proofErr w:type="spellEnd"/>
      <w:r w:rsidR="00240A36" w:rsidRPr="00717D2B">
        <w:rPr>
          <w:b/>
          <w:iCs/>
          <w:color w:val="auto"/>
          <w:sz w:val="22"/>
          <w:szCs w:val="22"/>
        </w:rPr>
        <w:t xml:space="preserve"> </w:t>
      </w:r>
      <w:proofErr w:type="spellStart"/>
      <w:r w:rsidR="00240A36" w:rsidRPr="00717D2B">
        <w:rPr>
          <w:b/>
          <w:iCs/>
          <w:color w:val="auto"/>
          <w:sz w:val="22"/>
          <w:szCs w:val="22"/>
        </w:rPr>
        <w:t>Chain</w:t>
      </w:r>
      <w:proofErr w:type="spellEnd"/>
      <w:r w:rsidR="00240A36" w:rsidRPr="00717D2B">
        <w:rPr>
          <w:b/>
          <w:iCs/>
          <w:color w:val="auto"/>
          <w:sz w:val="22"/>
          <w:szCs w:val="22"/>
        </w:rPr>
        <w:t xml:space="preserve"> </w:t>
      </w:r>
      <w:proofErr w:type="spellStart"/>
      <w:r w:rsidR="00240A36" w:rsidRPr="00717D2B">
        <w:rPr>
          <w:b/>
          <w:iCs/>
          <w:color w:val="auto"/>
          <w:sz w:val="22"/>
          <w:szCs w:val="22"/>
        </w:rPr>
        <w:t>Types</w:t>
      </w:r>
      <w:proofErr w:type="spellEnd"/>
      <w:r w:rsidR="0029646A" w:rsidRPr="00717D2B">
        <w:rPr>
          <w:b/>
          <w:iCs/>
          <w:color w:val="auto"/>
          <w:sz w:val="22"/>
          <w:szCs w:val="22"/>
        </w:rPr>
        <w:t>)</w:t>
      </w:r>
    </w:p>
    <w:p w14:paraId="05F8EE3F" w14:textId="77777777" w:rsidR="000D679C" w:rsidRPr="00B06692" w:rsidRDefault="000D679C" w:rsidP="00DE6A03">
      <w:pPr>
        <w:pStyle w:val="Default"/>
        <w:spacing w:after="120"/>
        <w:jc w:val="both"/>
        <w:rPr>
          <w:color w:val="auto"/>
          <w:sz w:val="22"/>
          <w:szCs w:val="22"/>
        </w:rPr>
      </w:pPr>
      <w:proofErr w:type="spellStart"/>
      <w:r w:rsidRPr="00B06692">
        <w:rPr>
          <w:color w:val="auto"/>
          <w:sz w:val="22"/>
          <w:szCs w:val="22"/>
        </w:rPr>
        <w:t>Blockchain</w:t>
      </w:r>
      <w:proofErr w:type="spellEnd"/>
      <w:r w:rsidRPr="00B06692">
        <w:rPr>
          <w:color w:val="auto"/>
          <w:sz w:val="22"/>
          <w:szCs w:val="22"/>
        </w:rPr>
        <w:t xml:space="preserve"> </w:t>
      </w:r>
      <w:r w:rsidR="00A11C1E" w:rsidRPr="00B06692">
        <w:rPr>
          <w:color w:val="auto"/>
          <w:sz w:val="22"/>
          <w:szCs w:val="22"/>
        </w:rPr>
        <w:t xml:space="preserve">erişim durumuna göre </w:t>
      </w:r>
      <w:r w:rsidR="00B42D8E" w:rsidRPr="00B06692">
        <w:rPr>
          <w:color w:val="auto"/>
          <w:sz w:val="22"/>
          <w:szCs w:val="22"/>
        </w:rPr>
        <w:t xml:space="preserve">üç </w:t>
      </w:r>
      <w:r w:rsidR="00A11C1E" w:rsidRPr="00B06692">
        <w:rPr>
          <w:color w:val="auto"/>
          <w:sz w:val="22"/>
          <w:szCs w:val="22"/>
        </w:rPr>
        <w:t>farklı türe ayrılır</w:t>
      </w:r>
      <w:r w:rsidRPr="00B06692">
        <w:rPr>
          <w:color w:val="auto"/>
          <w:sz w:val="22"/>
          <w:szCs w:val="22"/>
        </w:rPr>
        <w:t xml:space="preserve">. </w:t>
      </w:r>
    </w:p>
    <w:p w14:paraId="39D89DCF" w14:textId="77777777" w:rsidR="00903B47" w:rsidRPr="00B06692" w:rsidRDefault="00903B47" w:rsidP="00DE6A03">
      <w:pPr>
        <w:pStyle w:val="Default"/>
        <w:spacing w:after="120"/>
        <w:jc w:val="both"/>
        <w:rPr>
          <w:color w:val="auto"/>
          <w:sz w:val="22"/>
          <w:szCs w:val="22"/>
        </w:rPr>
      </w:pPr>
      <w:r w:rsidRPr="00B06692">
        <w:rPr>
          <w:b/>
          <w:color w:val="auto"/>
          <w:sz w:val="22"/>
          <w:szCs w:val="22"/>
        </w:rPr>
        <w:t>Genel</w:t>
      </w:r>
      <w:r w:rsidR="009D3A5D" w:rsidRPr="00B06692">
        <w:rPr>
          <w:b/>
          <w:color w:val="auto"/>
          <w:sz w:val="22"/>
          <w:szCs w:val="22"/>
        </w:rPr>
        <w:t xml:space="preserve"> (Açık)</w:t>
      </w:r>
      <w:r w:rsidRPr="00B06692">
        <w:rPr>
          <w:b/>
          <w:color w:val="auto"/>
          <w:sz w:val="22"/>
          <w:szCs w:val="22"/>
        </w:rPr>
        <w:t xml:space="preserve"> </w:t>
      </w:r>
      <w:r w:rsidR="00FA3F83" w:rsidRPr="00B06692">
        <w:rPr>
          <w:b/>
          <w:color w:val="auto"/>
          <w:sz w:val="22"/>
          <w:szCs w:val="22"/>
        </w:rPr>
        <w:t>Blok Zincirleri</w:t>
      </w:r>
      <w:r w:rsidRPr="00B06692">
        <w:rPr>
          <w:b/>
          <w:color w:val="auto"/>
          <w:sz w:val="22"/>
          <w:szCs w:val="22"/>
        </w:rPr>
        <w:t>:</w:t>
      </w:r>
      <w:r w:rsidR="00B42D8E" w:rsidRPr="00B06692">
        <w:rPr>
          <w:color w:val="auto"/>
          <w:sz w:val="22"/>
          <w:szCs w:val="22"/>
        </w:rPr>
        <w:t xml:space="preserve"> </w:t>
      </w:r>
      <w:r w:rsidR="00FA3F83" w:rsidRPr="00B06692">
        <w:rPr>
          <w:color w:val="auto"/>
          <w:sz w:val="22"/>
          <w:szCs w:val="22"/>
        </w:rPr>
        <w:t xml:space="preserve">Genel blok zincirleri </w:t>
      </w:r>
      <w:proofErr w:type="spellStart"/>
      <w:r w:rsidRPr="00B06692">
        <w:rPr>
          <w:color w:val="auto"/>
          <w:sz w:val="22"/>
          <w:szCs w:val="22"/>
        </w:rPr>
        <w:t>Bitcoin</w:t>
      </w:r>
      <w:proofErr w:type="spellEnd"/>
      <w:r w:rsidRPr="00B06692">
        <w:rPr>
          <w:color w:val="auto"/>
          <w:sz w:val="22"/>
          <w:szCs w:val="22"/>
        </w:rPr>
        <w:t xml:space="preserve"> gibi </w:t>
      </w:r>
      <w:r w:rsidR="00FA3F83" w:rsidRPr="00B06692">
        <w:rPr>
          <w:color w:val="auto"/>
          <w:sz w:val="22"/>
          <w:szCs w:val="22"/>
        </w:rPr>
        <w:t>geniş dağıtıma sahip</w:t>
      </w:r>
      <w:r w:rsidRPr="00B06692">
        <w:rPr>
          <w:color w:val="auto"/>
          <w:sz w:val="22"/>
          <w:szCs w:val="22"/>
        </w:rPr>
        <w:t xml:space="preserve"> ağlardır. </w:t>
      </w:r>
      <w:r w:rsidR="00FA3F83" w:rsidRPr="00B06692">
        <w:rPr>
          <w:color w:val="auto"/>
          <w:sz w:val="22"/>
          <w:szCs w:val="22"/>
        </w:rPr>
        <w:t xml:space="preserve">Bu ağlara </w:t>
      </w:r>
      <w:r w:rsidR="009D3A5D" w:rsidRPr="00B06692">
        <w:rPr>
          <w:color w:val="auto"/>
          <w:sz w:val="22"/>
          <w:szCs w:val="22"/>
        </w:rPr>
        <w:t xml:space="preserve">herkes </w:t>
      </w:r>
      <w:r w:rsidR="00FA3F83" w:rsidRPr="00B06692">
        <w:rPr>
          <w:color w:val="auto"/>
          <w:sz w:val="22"/>
          <w:szCs w:val="22"/>
        </w:rPr>
        <w:t>herhangi seviyede katılabilir.</w:t>
      </w:r>
      <w:r w:rsidR="009D3A5D" w:rsidRPr="00B06692">
        <w:rPr>
          <w:color w:val="auto"/>
          <w:sz w:val="22"/>
          <w:szCs w:val="22"/>
        </w:rPr>
        <w:t xml:space="preserve">  Açık kaynak kodlarına sahiptir.</w:t>
      </w:r>
    </w:p>
    <w:p w14:paraId="462AED82" w14:textId="77777777" w:rsidR="00903B47" w:rsidRPr="00B06692" w:rsidRDefault="00FA3F83" w:rsidP="00DE6A03">
      <w:pPr>
        <w:pStyle w:val="Default"/>
        <w:spacing w:after="120"/>
        <w:jc w:val="both"/>
        <w:rPr>
          <w:color w:val="auto"/>
          <w:sz w:val="22"/>
          <w:szCs w:val="22"/>
        </w:rPr>
      </w:pPr>
      <w:r w:rsidRPr="00B06692">
        <w:rPr>
          <w:b/>
          <w:color w:val="auto"/>
          <w:sz w:val="22"/>
          <w:szCs w:val="22"/>
        </w:rPr>
        <w:t>İzin Verilen Blok Zincirleri</w:t>
      </w:r>
      <w:r w:rsidR="00903B47" w:rsidRPr="00B06692">
        <w:rPr>
          <w:b/>
          <w:color w:val="auto"/>
          <w:sz w:val="22"/>
          <w:szCs w:val="22"/>
        </w:rPr>
        <w:t>:</w:t>
      </w:r>
      <w:r w:rsidR="00B42D8E" w:rsidRPr="00B06692">
        <w:rPr>
          <w:color w:val="auto"/>
          <w:sz w:val="22"/>
          <w:szCs w:val="22"/>
        </w:rPr>
        <w:t xml:space="preserve">  </w:t>
      </w:r>
      <w:r w:rsidR="009D3A5D" w:rsidRPr="00B06692">
        <w:rPr>
          <w:color w:val="auto"/>
          <w:sz w:val="22"/>
          <w:szCs w:val="22"/>
        </w:rPr>
        <w:t xml:space="preserve">Bu zincire katılacak kişilerin ağ içinde yapabilecekleri etkinliklerin izinlerini kontrol edebilen sistemlerdir. Kontrollü bir dizayna sahiptir. Yapıya göre açık kaynak kodlu olabilir. (Örnek: </w:t>
      </w:r>
      <w:proofErr w:type="spellStart"/>
      <w:r w:rsidR="009D3A5D" w:rsidRPr="00B06692">
        <w:rPr>
          <w:color w:val="auto"/>
          <w:sz w:val="22"/>
          <w:szCs w:val="22"/>
        </w:rPr>
        <w:t>Ripple</w:t>
      </w:r>
      <w:proofErr w:type="spellEnd"/>
      <w:r w:rsidR="009D3A5D" w:rsidRPr="00B06692">
        <w:rPr>
          <w:color w:val="auto"/>
          <w:sz w:val="22"/>
          <w:szCs w:val="22"/>
        </w:rPr>
        <w:t>)</w:t>
      </w:r>
    </w:p>
    <w:p w14:paraId="77E66FDC" w14:textId="77777777" w:rsidR="006B2701" w:rsidRPr="00B06692" w:rsidRDefault="00903B47" w:rsidP="00DE6A03">
      <w:pPr>
        <w:pStyle w:val="Default"/>
        <w:spacing w:after="120"/>
        <w:jc w:val="both"/>
        <w:rPr>
          <w:color w:val="auto"/>
          <w:sz w:val="22"/>
          <w:szCs w:val="22"/>
        </w:rPr>
      </w:pPr>
      <w:r w:rsidRPr="00B06692">
        <w:rPr>
          <w:b/>
          <w:color w:val="auto"/>
          <w:sz w:val="22"/>
          <w:szCs w:val="22"/>
        </w:rPr>
        <w:t xml:space="preserve">Özel </w:t>
      </w:r>
      <w:r w:rsidR="00FA3F83" w:rsidRPr="00B06692">
        <w:rPr>
          <w:b/>
          <w:color w:val="auto"/>
          <w:sz w:val="22"/>
          <w:szCs w:val="22"/>
        </w:rPr>
        <w:t>Blok Zincirleri</w:t>
      </w:r>
      <w:r w:rsidR="009D3A5D" w:rsidRPr="00B06692">
        <w:rPr>
          <w:b/>
          <w:color w:val="auto"/>
          <w:sz w:val="22"/>
          <w:szCs w:val="22"/>
        </w:rPr>
        <w:t>:</w:t>
      </w:r>
      <w:r w:rsidR="009D3A5D" w:rsidRPr="00B06692">
        <w:rPr>
          <w:color w:val="auto"/>
          <w:sz w:val="22"/>
          <w:szCs w:val="22"/>
        </w:rPr>
        <w:t xml:space="preserve"> Diğer blok zincirlerine göre daha küçük yapıdadır</w:t>
      </w:r>
      <w:r w:rsidRPr="00B06692">
        <w:rPr>
          <w:color w:val="auto"/>
          <w:sz w:val="22"/>
          <w:szCs w:val="22"/>
        </w:rPr>
        <w:t>.</w:t>
      </w:r>
      <w:r w:rsidR="009D3A5D" w:rsidRPr="00B06692">
        <w:rPr>
          <w:color w:val="auto"/>
          <w:sz w:val="22"/>
          <w:szCs w:val="22"/>
        </w:rPr>
        <w:t xml:space="preserve"> Ağındaki kullanıcılara güvenen ve içerisinde gizli bilgiler bulunduran oluşumlar tarafından kullanılmaktadırlar.</w:t>
      </w:r>
    </w:p>
    <w:p w14:paraId="5E5E50BE" w14:textId="77777777" w:rsidR="006B2701" w:rsidRPr="00717D2B" w:rsidRDefault="006B2701" w:rsidP="00A105C8">
      <w:pPr>
        <w:pStyle w:val="Default"/>
        <w:spacing w:after="120" w:line="276" w:lineRule="auto"/>
        <w:jc w:val="both"/>
        <w:rPr>
          <w:b/>
          <w:iCs/>
          <w:color w:val="auto"/>
          <w:sz w:val="22"/>
          <w:szCs w:val="22"/>
        </w:rPr>
      </w:pPr>
      <w:r w:rsidRPr="00717D2B">
        <w:rPr>
          <w:b/>
          <w:iCs/>
          <w:color w:val="auto"/>
          <w:sz w:val="22"/>
          <w:szCs w:val="22"/>
        </w:rPr>
        <w:t>2.5.</w:t>
      </w:r>
      <w:r w:rsidR="00B42D8E" w:rsidRPr="00717D2B">
        <w:rPr>
          <w:b/>
          <w:iCs/>
          <w:color w:val="auto"/>
          <w:sz w:val="22"/>
          <w:szCs w:val="22"/>
        </w:rPr>
        <w:t xml:space="preserve"> </w:t>
      </w:r>
      <w:r w:rsidR="00240A36" w:rsidRPr="00717D2B">
        <w:rPr>
          <w:b/>
          <w:iCs/>
          <w:color w:val="auto"/>
          <w:sz w:val="22"/>
          <w:szCs w:val="22"/>
        </w:rPr>
        <w:t>Blok Zinciri</w:t>
      </w:r>
      <w:r w:rsidRPr="00717D2B">
        <w:rPr>
          <w:b/>
          <w:iCs/>
          <w:color w:val="auto"/>
          <w:sz w:val="22"/>
          <w:szCs w:val="22"/>
        </w:rPr>
        <w:t xml:space="preserve"> Çalışma Mekanizması</w:t>
      </w:r>
      <w:r w:rsidR="00240A36" w:rsidRPr="00717D2B">
        <w:rPr>
          <w:b/>
          <w:iCs/>
          <w:color w:val="auto"/>
          <w:sz w:val="22"/>
          <w:szCs w:val="22"/>
        </w:rPr>
        <w:t xml:space="preserve"> (</w:t>
      </w:r>
      <w:proofErr w:type="spellStart"/>
      <w:r w:rsidR="00240A36" w:rsidRPr="00717D2B">
        <w:rPr>
          <w:b/>
          <w:iCs/>
          <w:color w:val="auto"/>
          <w:sz w:val="22"/>
          <w:szCs w:val="22"/>
        </w:rPr>
        <w:t>Block</w:t>
      </w:r>
      <w:proofErr w:type="spellEnd"/>
      <w:r w:rsidR="00240A36" w:rsidRPr="00717D2B">
        <w:rPr>
          <w:b/>
          <w:iCs/>
          <w:color w:val="auto"/>
          <w:sz w:val="22"/>
          <w:szCs w:val="22"/>
        </w:rPr>
        <w:t xml:space="preserve"> </w:t>
      </w:r>
      <w:proofErr w:type="spellStart"/>
      <w:r w:rsidR="00240A36" w:rsidRPr="00717D2B">
        <w:rPr>
          <w:b/>
          <w:iCs/>
          <w:color w:val="auto"/>
          <w:sz w:val="22"/>
          <w:szCs w:val="22"/>
        </w:rPr>
        <w:t>Chain</w:t>
      </w:r>
      <w:proofErr w:type="spellEnd"/>
      <w:r w:rsidR="00240A36" w:rsidRPr="00717D2B">
        <w:rPr>
          <w:b/>
          <w:iCs/>
          <w:color w:val="auto"/>
          <w:sz w:val="22"/>
          <w:szCs w:val="22"/>
        </w:rPr>
        <w:t xml:space="preserve"> </w:t>
      </w:r>
      <w:proofErr w:type="spellStart"/>
      <w:r w:rsidR="00240A36" w:rsidRPr="00717D2B">
        <w:rPr>
          <w:b/>
          <w:iCs/>
          <w:color w:val="auto"/>
          <w:sz w:val="22"/>
          <w:szCs w:val="22"/>
        </w:rPr>
        <w:t>Working</w:t>
      </w:r>
      <w:proofErr w:type="spellEnd"/>
      <w:r w:rsidR="00240A36" w:rsidRPr="00717D2B">
        <w:rPr>
          <w:b/>
          <w:iCs/>
          <w:color w:val="auto"/>
          <w:sz w:val="22"/>
          <w:szCs w:val="22"/>
        </w:rPr>
        <w:t xml:space="preserve"> </w:t>
      </w:r>
      <w:proofErr w:type="spellStart"/>
      <w:r w:rsidR="00240A36" w:rsidRPr="00717D2B">
        <w:rPr>
          <w:b/>
          <w:iCs/>
          <w:color w:val="auto"/>
          <w:sz w:val="22"/>
          <w:szCs w:val="22"/>
        </w:rPr>
        <w:t>Mechanism</w:t>
      </w:r>
      <w:proofErr w:type="spellEnd"/>
      <w:r w:rsidR="00240A36" w:rsidRPr="00717D2B">
        <w:rPr>
          <w:b/>
          <w:iCs/>
          <w:color w:val="auto"/>
          <w:sz w:val="22"/>
          <w:szCs w:val="22"/>
        </w:rPr>
        <w:t>)</w:t>
      </w:r>
    </w:p>
    <w:p w14:paraId="06DAEE8B" w14:textId="76BEE8E9" w:rsidR="006B2701" w:rsidRDefault="00F77D31" w:rsidP="00DE6A03">
      <w:pPr>
        <w:pStyle w:val="Default"/>
        <w:spacing w:after="120"/>
        <w:jc w:val="both"/>
        <w:rPr>
          <w:color w:val="auto"/>
          <w:sz w:val="22"/>
          <w:szCs w:val="22"/>
        </w:rPr>
      </w:pPr>
      <w:r w:rsidRPr="00B06692">
        <w:rPr>
          <w:color w:val="auto"/>
          <w:sz w:val="22"/>
          <w:szCs w:val="22"/>
        </w:rPr>
        <w:t>Blok zinciri çalışma mantığında verilere dayalı bir zincir yapısından bahsedebiliriz. İlk veri girişiyle başlayan zincir sonsuza kadar gidebilecek bir yapıya sahiptir. Verilerin eklenme süreci tek bir noktadan başlar ve bununla beraber zincire dahil olan tüm kullanıcılar eski verileri kendi sistemlerine yüklerler. Sonraki aşamada sisteme katılan kullanıcı bir kod üretir ve bu kod o an sistemdeki en uzun blok zincirine eklenir. Bu zincire ana zincir ismi verilir. Sistemdeki bütün bilgiler tüm zincirlerde saklanır.</w:t>
      </w:r>
    </w:p>
    <w:p w14:paraId="17FE0637" w14:textId="77777777" w:rsidR="003742EC" w:rsidRPr="00B06692" w:rsidRDefault="00717D2B" w:rsidP="00A105C8">
      <w:pPr>
        <w:spacing w:after="120"/>
        <w:jc w:val="both"/>
        <w:rPr>
          <w:rFonts w:ascii="Times New Roman" w:hAnsi="Times New Roman" w:cs="Times New Roman"/>
          <w:b/>
        </w:rPr>
      </w:pPr>
      <w:r w:rsidRPr="00B06692">
        <w:rPr>
          <w:rFonts w:ascii="Times New Roman" w:hAnsi="Times New Roman" w:cs="Times New Roman"/>
          <w:b/>
        </w:rPr>
        <w:t>3. BLOK</w:t>
      </w:r>
      <w:r>
        <w:rPr>
          <w:rFonts w:ascii="Times New Roman" w:hAnsi="Times New Roman" w:cs="Times New Roman"/>
          <w:b/>
        </w:rPr>
        <w:t xml:space="preserve"> ZİNCİR UYGULAMALARI (BLOCK CHAIN APPLICATI</w:t>
      </w:r>
      <w:r w:rsidRPr="00B06692">
        <w:rPr>
          <w:rFonts w:ascii="Times New Roman" w:hAnsi="Times New Roman" w:cs="Times New Roman"/>
          <w:b/>
        </w:rPr>
        <w:t>ONS)</w:t>
      </w:r>
    </w:p>
    <w:p w14:paraId="07413CE8" w14:textId="77777777" w:rsidR="00B739D3" w:rsidRPr="00B06692" w:rsidRDefault="00D77EB9" w:rsidP="00DE6A03">
      <w:pPr>
        <w:pStyle w:val="Default"/>
        <w:spacing w:after="120"/>
        <w:ind w:firstLine="284"/>
        <w:jc w:val="both"/>
        <w:rPr>
          <w:color w:val="auto"/>
          <w:sz w:val="22"/>
          <w:szCs w:val="22"/>
        </w:rPr>
      </w:pPr>
      <w:r w:rsidRPr="00B06692">
        <w:rPr>
          <w:color w:val="auto"/>
          <w:sz w:val="22"/>
          <w:szCs w:val="22"/>
        </w:rPr>
        <w:t>İlk popüler uygulaması olan sanal para (</w:t>
      </w:r>
      <w:proofErr w:type="spellStart"/>
      <w:r w:rsidRPr="00B06692">
        <w:rPr>
          <w:color w:val="auto"/>
          <w:sz w:val="22"/>
          <w:szCs w:val="22"/>
        </w:rPr>
        <w:t>bitcoin</w:t>
      </w:r>
      <w:proofErr w:type="spellEnd"/>
      <w:r w:rsidRPr="00B06692">
        <w:rPr>
          <w:color w:val="auto"/>
          <w:sz w:val="22"/>
          <w:szCs w:val="22"/>
        </w:rPr>
        <w:t xml:space="preserve">)  ile tanınan </w:t>
      </w:r>
      <w:proofErr w:type="spellStart"/>
      <w:r w:rsidRPr="00B06692">
        <w:rPr>
          <w:color w:val="auto"/>
          <w:sz w:val="22"/>
          <w:szCs w:val="22"/>
        </w:rPr>
        <w:t>Blockchain</w:t>
      </w:r>
      <w:proofErr w:type="spellEnd"/>
      <w:r w:rsidRPr="00B06692">
        <w:rPr>
          <w:color w:val="auto"/>
          <w:sz w:val="22"/>
          <w:szCs w:val="22"/>
        </w:rPr>
        <w:t xml:space="preserve"> teknolojisinin birçok farklı alanda kullanılabileceği keşfedilmeye başlanmıştır. Teknolojinin zaman içinde geliştirilmesi ve tanınmasına paralel gelecekte uygulama alanlarının çok çeşitleneceğini söylenebilir. Aşağıda </w:t>
      </w:r>
      <w:proofErr w:type="spellStart"/>
      <w:r w:rsidRPr="00B06692">
        <w:rPr>
          <w:color w:val="auto"/>
          <w:sz w:val="22"/>
          <w:szCs w:val="22"/>
        </w:rPr>
        <w:t>Blockchain</w:t>
      </w:r>
      <w:proofErr w:type="spellEnd"/>
      <w:r w:rsidRPr="00B06692">
        <w:rPr>
          <w:color w:val="auto"/>
          <w:sz w:val="22"/>
          <w:szCs w:val="22"/>
        </w:rPr>
        <w:t xml:space="preserve"> teknolojisinin uygulamalarına ilişkin bir liste verilmiştir</w:t>
      </w:r>
      <w:r w:rsidR="006505C4">
        <w:rPr>
          <w:color w:val="auto"/>
          <w:sz w:val="22"/>
          <w:szCs w:val="22"/>
        </w:rPr>
        <w:t xml:space="preserve"> (Usta ve </w:t>
      </w:r>
      <w:proofErr w:type="spellStart"/>
      <w:r w:rsidR="006505C4">
        <w:rPr>
          <w:color w:val="auto"/>
          <w:sz w:val="22"/>
          <w:szCs w:val="22"/>
        </w:rPr>
        <w:t>Doğantekin</w:t>
      </w:r>
      <w:proofErr w:type="spellEnd"/>
      <w:r w:rsidR="006505C4">
        <w:rPr>
          <w:color w:val="auto"/>
          <w:sz w:val="22"/>
          <w:szCs w:val="22"/>
        </w:rPr>
        <w:t>, 2017)</w:t>
      </w:r>
      <w:r w:rsidR="00B739D3" w:rsidRPr="00B06692">
        <w:rPr>
          <w:color w:val="auto"/>
          <w:sz w:val="22"/>
          <w:szCs w:val="22"/>
        </w:rPr>
        <w:t>.</w:t>
      </w:r>
    </w:p>
    <w:p w14:paraId="181F2E93" w14:textId="6D7A1D83" w:rsidR="00860CBC" w:rsidRDefault="00B60BEE" w:rsidP="00717D2B">
      <w:pPr>
        <w:pStyle w:val="Default"/>
        <w:spacing w:after="120" w:line="360" w:lineRule="auto"/>
        <w:jc w:val="both"/>
        <w:rPr>
          <w:color w:val="auto"/>
          <w:sz w:val="22"/>
          <w:szCs w:val="22"/>
        </w:rPr>
      </w:pPr>
      <w:r>
        <w:rPr>
          <w:noProof/>
          <w:color w:val="auto"/>
          <w:sz w:val="22"/>
          <w:szCs w:val="22"/>
          <w:lang w:eastAsia="tr-TR"/>
        </w:rPr>
        <w:drawing>
          <wp:inline distT="0" distB="0" distL="0" distR="0" wp14:anchorId="546149E0" wp14:editId="3612FE65">
            <wp:extent cx="5019675" cy="2453640"/>
            <wp:effectExtent l="0" t="0" r="9525" b="3810"/>
            <wp:docPr id="2" name="Resim 2" descr="blockchain-app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ckchain-applicati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9675" cy="2453640"/>
                    </a:xfrm>
                    <a:prstGeom prst="rect">
                      <a:avLst/>
                    </a:prstGeom>
                    <a:noFill/>
                    <a:ln>
                      <a:noFill/>
                    </a:ln>
                  </pic:spPr>
                </pic:pic>
              </a:graphicData>
            </a:graphic>
          </wp:inline>
        </w:drawing>
      </w:r>
    </w:p>
    <w:p w14:paraId="6527016D" w14:textId="5DED4219" w:rsidR="00BB387F" w:rsidRDefault="00860CBC" w:rsidP="00717D2B">
      <w:pPr>
        <w:pStyle w:val="Default"/>
        <w:spacing w:after="120" w:line="360" w:lineRule="auto"/>
        <w:jc w:val="both"/>
        <w:rPr>
          <w:color w:val="auto"/>
          <w:sz w:val="22"/>
          <w:szCs w:val="22"/>
        </w:rPr>
      </w:pPr>
      <w:r>
        <w:rPr>
          <w:color w:val="auto"/>
          <w:sz w:val="22"/>
          <w:szCs w:val="22"/>
        </w:rPr>
        <w:t xml:space="preserve">Kaynak: </w:t>
      </w:r>
      <w:proofErr w:type="spellStart"/>
      <w:r w:rsidRPr="00860CBC">
        <w:rPr>
          <w:color w:val="auto"/>
          <w:sz w:val="22"/>
          <w:szCs w:val="22"/>
        </w:rPr>
        <w:t>Venkat</w:t>
      </w:r>
      <w:proofErr w:type="spellEnd"/>
      <w:r>
        <w:rPr>
          <w:color w:val="auto"/>
          <w:sz w:val="22"/>
          <w:szCs w:val="22"/>
        </w:rPr>
        <w:t>, 2018</w:t>
      </w:r>
    </w:p>
    <w:p w14:paraId="246EA551" w14:textId="77777777" w:rsidR="003742EC" w:rsidRPr="00B06692" w:rsidRDefault="00717D2B" w:rsidP="00A105C8">
      <w:pPr>
        <w:spacing w:after="120"/>
        <w:jc w:val="both"/>
        <w:rPr>
          <w:rFonts w:ascii="Times New Roman" w:hAnsi="Times New Roman" w:cs="Times New Roman"/>
          <w:b/>
        </w:rPr>
      </w:pPr>
      <w:r w:rsidRPr="00B06692">
        <w:rPr>
          <w:rFonts w:ascii="Times New Roman" w:hAnsi="Times New Roman" w:cs="Times New Roman"/>
          <w:b/>
        </w:rPr>
        <w:t>4. BLOK ZİNCİRİ TEKNOLOJİSİ VE UYGULAMALARI KONUSU İLE İLGİLİ</w:t>
      </w:r>
      <w:r>
        <w:rPr>
          <w:rFonts w:ascii="Times New Roman" w:hAnsi="Times New Roman" w:cs="Times New Roman"/>
          <w:b/>
        </w:rPr>
        <w:t xml:space="preserve"> ARAŞTIRMA ALANLARI (RESEARCH FIELDS ON BLOCKCHAIN TECHNOLOGY AND APPLICATI</w:t>
      </w:r>
      <w:r w:rsidRPr="00B06692">
        <w:rPr>
          <w:rFonts w:ascii="Times New Roman" w:hAnsi="Times New Roman" w:cs="Times New Roman"/>
          <w:b/>
        </w:rPr>
        <w:t>ONS)</w:t>
      </w:r>
    </w:p>
    <w:p w14:paraId="6551D0D4" w14:textId="77777777" w:rsidR="00DE6A03" w:rsidRDefault="00D77EB9" w:rsidP="00DE6A03">
      <w:pPr>
        <w:pStyle w:val="Default"/>
        <w:ind w:firstLine="284"/>
        <w:jc w:val="both"/>
        <w:rPr>
          <w:color w:val="auto"/>
          <w:sz w:val="22"/>
          <w:szCs w:val="22"/>
        </w:rPr>
      </w:pPr>
      <w:r w:rsidRPr="00B06692">
        <w:rPr>
          <w:color w:val="auto"/>
          <w:sz w:val="22"/>
          <w:szCs w:val="22"/>
        </w:rPr>
        <w:lastRenderedPageBreak/>
        <w:t xml:space="preserve">Blok zinciri üzerine yapılan akademik çalışmaların 2016 yılında bir patlama yaşadığını literatür kaynaklarından görebiliyoruz. Gelecek dönemde bu akademik çalışma sayısının daha da artacağını ileri sürmek çok zor değildir. </w:t>
      </w:r>
    </w:p>
    <w:p w14:paraId="0930D484" w14:textId="0EC54BC8" w:rsidR="00B739D3" w:rsidRPr="00B06692" w:rsidRDefault="00D77EB9" w:rsidP="00DE6A03">
      <w:pPr>
        <w:pStyle w:val="Default"/>
        <w:ind w:firstLine="284"/>
        <w:jc w:val="both"/>
        <w:rPr>
          <w:color w:val="auto"/>
          <w:sz w:val="22"/>
          <w:szCs w:val="22"/>
        </w:rPr>
      </w:pPr>
      <w:r w:rsidRPr="00B06692">
        <w:rPr>
          <w:color w:val="auto"/>
          <w:sz w:val="22"/>
          <w:szCs w:val="22"/>
        </w:rPr>
        <w:t>Oldukça yeni ve devrimsel olabileceği iddia edilen blok zinciri alanında yapılacak akademik çalışmalar, kullanıcıları ve toplumu, aracıları, platformları ve firmaları ve endüstrileri odak olarak alan şeklinde gruplandırılabilir. Aşağıda firmaları ve endüstrileri odak alan olası akademik çalışma konuları listelenmiştir</w:t>
      </w:r>
      <w:r w:rsidR="006505C4">
        <w:rPr>
          <w:color w:val="auto"/>
          <w:sz w:val="22"/>
          <w:szCs w:val="22"/>
        </w:rPr>
        <w:t xml:space="preserve"> (</w:t>
      </w:r>
      <w:proofErr w:type="spellStart"/>
      <w:r w:rsidR="006505C4">
        <w:rPr>
          <w:color w:val="auto"/>
          <w:sz w:val="22"/>
          <w:szCs w:val="22"/>
        </w:rPr>
        <w:t>Risius</w:t>
      </w:r>
      <w:proofErr w:type="spellEnd"/>
      <w:r w:rsidR="006505C4">
        <w:rPr>
          <w:color w:val="auto"/>
          <w:sz w:val="22"/>
          <w:szCs w:val="22"/>
        </w:rPr>
        <w:t xml:space="preserve"> ve </w:t>
      </w:r>
      <w:proofErr w:type="spellStart"/>
      <w:r w:rsidR="006505C4">
        <w:rPr>
          <w:color w:val="auto"/>
          <w:sz w:val="22"/>
          <w:szCs w:val="22"/>
        </w:rPr>
        <w:t>Spohrer</w:t>
      </w:r>
      <w:proofErr w:type="spellEnd"/>
      <w:r w:rsidR="006505C4">
        <w:rPr>
          <w:color w:val="auto"/>
          <w:sz w:val="22"/>
          <w:szCs w:val="22"/>
        </w:rPr>
        <w:t>, 2017)</w:t>
      </w:r>
      <w:r w:rsidR="00B739D3" w:rsidRPr="00B06692">
        <w:rPr>
          <w:color w:val="auto"/>
          <w:sz w:val="22"/>
          <w:szCs w:val="22"/>
        </w:rPr>
        <w:t>.</w:t>
      </w:r>
    </w:p>
    <w:p w14:paraId="31557D1B" w14:textId="77777777" w:rsidR="00D77EB9" w:rsidRPr="00B06692" w:rsidRDefault="00170D76" w:rsidP="00DE6A03">
      <w:pPr>
        <w:pStyle w:val="Default"/>
        <w:jc w:val="both"/>
        <w:rPr>
          <w:color w:val="auto"/>
          <w:sz w:val="22"/>
          <w:szCs w:val="22"/>
        </w:rPr>
      </w:pPr>
      <w:r w:rsidRPr="00B06692">
        <w:rPr>
          <w:color w:val="auto"/>
          <w:sz w:val="22"/>
          <w:szCs w:val="22"/>
        </w:rPr>
        <w:t xml:space="preserve"> </w:t>
      </w:r>
      <w:r w:rsidR="00D77EB9" w:rsidRPr="00B06692">
        <w:rPr>
          <w:color w:val="auto"/>
          <w:sz w:val="22"/>
          <w:szCs w:val="22"/>
        </w:rPr>
        <w:t>*Firmalar, blok zincir özelliklerini kendi iş süreçleri için nasıl kullanabilir?</w:t>
      </w:r>
    </w:p>
    <w:p w14:paraId="32994EC3" w14:textId="0F0F0ACC" w:rsidR="006B2701" w:rsidRPr="00B06692" w:rsidRDefault="00717D2B" w:rsidP="00DE6A03">
      <w:pPr>
        <w:spacing w:before="120" w:after="120"/>
        <w:jc w:val="both"/>
        <w:rPr>
          <w:rFonts w:ascii="Times New Roman" w:hAnsi="Times New Roman" w:cs="Times New Roman"/>
          <w:b/>
        </w:rPr>
      </w:pPr>
      <w:r w:rsidRPr="00B06692">
        <w:rPr>
          <w:rFonts w:ascii="Times New Roman" w:hAnsi="Times New Roman" w:cs="Times New Roman"/>
          <w:b/>
        </w:rPr>
        <w:t>SONUÇ</w:t>
      </w:r>
    </w:p>
    <w:p w14:paraId="19623253" w14:textId="428671C4" w:rsidR="00BB387F" w:rsidRDefault="00846622" w:rsidP="00DE6A03">
      <w:pPr>
        <w:pStyle w:val="Default"/>
        <w:spacing w:after="120"/>
        <w:ind w:firstLine="284"/>
        <w:jc w:val="both"/>
      </w:pPr>
      <w:r w:rsidRPr="00B06692">
        <w:rPr>
          <w:color w:val="auto"/>
          <w:sz w:val="22"/>
          <w:szCs w:val="22"/>
        </w:rPr>
        <w:t>Blok zincir</w:t>
      </w:r>
      <w:r w:rsidR="00FA77C9" w:rsidRPr="00B06692">
        <w:rPr>
          <w:color w:val="auto"/>
          <w:sz w:val="22"/>
          <w:szCs w:val="22"/>
        </w:rPr>
        <w:t xml:space="preserve"> teknolojisi</w:t>
      </w:r>
      <w:r w:rsidR="00BB387F">
        <w:rPr>
          <w:color w:val="auto"/>
          <w:sz w:val="22"/>
          <w:szCs w:val="22"/>
        </w:rPr>
        <w:t xml:space="preserve">, çıkış tarihi olarak daha geçmiş dönemlere dayansa da </w:t>
      </w:r>
      <w:proofErr w:type="gramStart"/>
      <w:r w:rsidR="00BB387F">
        <w:rPr>
          <w:color w:val="auto"/>
          <w:sz w:val="22"/>
          <w:szCs w:val="22"/>
        </w:rPr>
        <w:t>kripto</w:t>
      </w:r>
      <w:proofErr w:type="gramEnd"/>
      <w:r w:rsidR="00BB387F">
        <w:rPr>
          <w:color w:val="auto"/>
          <w:sz w:val="22"/>
          <w:szCs w:val="22"/>
        </w:rPr>
        <w:t xml:space="preserve"> paraların özellikle de </w:t>
      </w:r>
      <w:proofErr w:type="spellStart"/>
      <w:r w:rsidR="00BB387F">
        <w:rPr>
          <w:color w:val="auto"/>
          <w:sz w:val="22"/>
          <w:szCs w:val="22"/>
        </w:rPr>
        <w:t>Bitcoin</w:t>
      </w:r>
      <w:proofErr w:type="spellEnd"/>
      <w:r w:rsidR="00BB387F">
        <w:rPr>
          <w:color w:val="auto"/>
          <w:sz w:val="22"/>
          <w:szCs w:val="22"/>
        </w:rPr>
        <w:t xml:space="preserve"> isimli temeli Blok zincirine dayanan para ile birlikte popülerliğini son derece arttırmıştır.</w:t>
      </w:r>
      <w:r w:rsidR="00FA77C9" w:rsidRPr="00B06692">
        <w:rPr>
          <w:color w:val="auto"/>
          <w:sz w:val="22"/>
          <w:szCs w:val="22"/>
        </w:rPr>
        <w:t xml:space="preserve"> </w:t>
      </w:r>
      <w:r w:rsidR="00BB387F">
        <w:rPr>
          <w:color w:val="auto"/>
          <w:sz w:val="22"/>
          <w:szCs w:val="22"/>
        </w:rPr>
        <w:t xml:space="preserve">Bir anlamda </w:t>
      </w:r>
      <w:proofErr w:type="spellStart"/>
      <w:r w:rsidR="00BB387F">
        <w:rPr>
          <w:color w:val="auto"/>
          <w:sz w:val="22"/>
          <w:szCs w:val="22"/>
        </w:rPr>
        <w:t>Bitcoin</w:t>
      </w:r>
      <w:proofErr w:type="spellEnd"/>
      <w:r w:rsidR="00BB387F">
        <w:rPr>
          <w:color w:val="auto"/>
          <w:sz w:val="22"/>
          <w:szCs w:val="22"/>
        </w:rPr>
        <w:t xml:space="preserve"> isimli kripto paranın Blok Zincir teknolojisinin tanınırlık projesi olduğu söylenilebilir. Ancak Blok Zincir Teknolojisini sadece kripto para temelli ele almak son derece yanlış olacaktır. Geliştirilme amacı ve uygulama prensipleri gereği çeşitli özelliklere sahiptir. Bu özelliklerden en önemli ve göze çarpanları</w:t>
      </w:r>
      <w:r w:rsidR="00D03A13">
        <w:rPr>
          <w:color w:val="auto"/>
          <w:sz w:val="22"/>
          <w:szCs w:val="22"/>
        </w:rPr>
        <w:t>;</w:t>
      </w:r>
      <w:r w:rsidR="00BB387F">
        <w:rPr>
          <w:color w:val="auto"/>
          <w:sz w:val="22"/>
          <w:szCs w:val="22"/>
        </w:rPr>
        <w:t xml:space="preserve"> </w:t>
      </w:r>
      <w:proofErr w:type="spellStart"/>
      <w:r w:rsidRPr="00B06692">
        <w:rPr>
          <w:color w:val="auto"/>
          <w:sz w:val="22"/>
          <w:szCs w:val="22"/>
        </w:rPr>
        <w:t>desentralize</w:t>
      </w:r>
      <w:proofErr w:type="spellEnd"/>
      <w:r w:rsidR="00FA77C9" w:rsidRPr="00B06692">
        <w:rPr>
          <w:color w:val="auto"/>
          <w:sz w:val="22"/>
          <w:szCs w:val="22"/>
        </w:rPr>
        <w:t xml:space="preserve"> yapı</w:t>
      </w:r>
      <w:r w:rsidR="00BB387F">
        <w:rPr>
          <w:color w:val="auto"/>
          <w:sz w:val="22"/>
          <w:szCs w:val="22"/>
        </w:rPr>
        <w:t xml:space="preserve"> (merkezi </w:t>
      </w:r>
      <w:r w:rsidR="00D03A13">
        <w:rPr>
          <w:color w:val="auto"/>
          <w:sz w:val="22"/>
          <w:szCs w:val="22"/>
        </w:rPr>
        <w:t>bir yönet</w:t>
      </w:r>
      <w:r w:rsidR="007A37F9">
        <w:rPr>
          <w:color w:val="auto"/>
          <w:sz w:val="22"/>
          <w:szCs w:val="22"/>
        </w:rPr>
        <w:t>i</w:t>
      </w:r>
      <w:r w:rsidR="00D03A13">
        <w:rPr>
          <w:color w:val="auto"/>
          <w:sz w:val="22"/>
          <w:szCs w:val="22"/>
        </w:rPr>
        <w:t>me sahip olmama</w:t>
      </w:r>
      <w:r w:rsidR="00BB387F">
        <w:rPr>
          <w:color w:val="auto"/>
          <w:sz w:val="22"/>
          <w:szCs w:val="22"/>
        </w:rPr>
        <w:t>)</w:t>
      </w:r>
      <w:r w:rsidR="00FA77C9" w:rsidRPr="00B06692">
        <w:rPr>
          <w:color w:val="auto"/>
          <w:sz w:val="22"/>
          <w:szCs w:val="22"/>
        </w:rPr>
        <w:t xml:space="preserve">, </w:t>
      </w:r>
      <w:proofErr w:type="spellStart"/>
      <w:r w:rsidR="00FA77C9" w:rsidRPr="00B06692">
        <w:rPr>
          <w:color w:val="auto"/>
          <w:sz w:val="22"/>
          <w:szCs w:val="22"/>
        </w:rPr>
        <w:t>anonimlik</w:t>
      </w:r>
      <w:proofErr w:type="spellEnd"/>
      <w:r w:rsidR="00FA77C9" w:rsidRPr="00B06692">
        <w:rPr>
          <w:color w:val="auto"/>
          <w:sz w:val="22"/>
          <w:szCs w:val="22"/>
        </w:rPr>
        <w:t xml:space="preserve">, </w:t>
      </w:r>
      <w:proofErr w:type="spellStart"/>
      <w:r w:rsidR="00FA77C9" w:rsidRPr="00B06692">
        <w:rPr>
          <w:color w:val="auto"/>
          <w:sz w:val="22"/>
          <w:szCs w:val="22"/>
        </w:rPr>
        <w:t>denetlenebilirlik</w:t>
      </w:r>
      <w:proofErr w:type="spellEnd"/>
      <w:r w:rsidR="00FA77C9" w:rsidRPr="00B06692">
        <w:rPr>
          <w:color w:val="auto"/>
          <w:sz w:val="22"/>
          <w:szCs w:val="22"/>
        </w:rPr>
        <w:t xml:space="preserve"> </w:t>
      </w:r>
      <w:r w:rsidRPr="00B06692">
        <w:rPr>
          <w:color w:val="auto"/>
          <w:sz w:val="22"/>
          <w:szCs w:val="22"/>
        </w:rPr>
        <w:t>ve sürdürülebilirlik</w:t>
      </w:r>
      <w:r w:rsidR="00D03A13">
        <w:rPr>
          <w:color w:val="auto"/>
          <w:sz w:val="22"/>
          <w:szCs w:val="22"/>
        </w:rPr>
        <w:t>tir.</w:t>
      </w:r>
      <w:r w:rsidR="00FA77C9" w:rsidRPr="00B06692">
        <w:rPr>
          <w:color w:val="auto"/>
          <w:sz w:val="22"/>
          <w:szCs w:val="22"/>
        </w:rPr>
        <w:t xml:space="preserve"> </w:t>
      </w:r>
      <w:r w:rsidR="00D03A13">
        <w:rPr>
          <w:color w:val="auto"/>
          <w:sz w:val="22"/>
          <w:szCs w:val="22"/>
        </w:rPr>
        <w:t xml:space="preserve">Bu </w:t>
      </w:r>
      <w:r w:rsidRPr="00B06692">
        <w:rPr>
          <w:color w:val="auto"/>
          <w:sz w:val="22"/>
          <w:szCs w:val="22"/>
        </w:rPr>
        <w:t>özellikleri</w:t>
      </w:r>
      <w:r w:rsidR="00FA77C9" w:rsidRPr="00B06692">
        <w:rPr>
          <w:color w:val="auto"/>
          <w:sz w:val="22"/>
          <w:szCs w:val="22"/>
        </w:rPr>
        <w:t xml:space="preserve"> sayesinde </w:t>
      </w:r>
      <w:r w:rsidR="00D03A13">
        <w:rPr>
          <w:color w:val="auto"/>
          <w:sz w:val="22"/>
          <w:szCs w:val="22"/>
        </w:rPr>
        <w:t xml:space="preserve">Blok Zincir teknolojisi </w:t>
      </w:r>
      <w:r w:rsidR="00FA77C9" w:rsidRPr="00B06692">
        <w:rPr>
          <w:color w:val="auto"/>
          <w:sz w:val="22"/>
          <w:szCs w:val="22"/>
        </w:rPr>
        <w:t>geleneksel işletmecilik anlayışını radikal bir şekilde dönüştürme potansiyeli</w:t>
      </w:r>
      <w:r w:rsidR="00D03A13">
        <w:rPr>
          <w:color w:val="auto"/>
          <w:sz w:val="22"/>
          <w:szCs w:val="22"/>
        </w:rPr>
        <w:t>ne sahip</w:t>
      </w:r>
      <w:r w:rsidR="00FA77C9" w:rsidRPr="00B06692">
        <w:rPr>
          <w:color w:val="auto"/>
          <w:sz w:val="22"/>
          <w:szCs w:val="22"/>
        </w:rPr>
        <w:t xml:space="preserve"> olduğunu göstermektedir. </w:t>
      </w:r>
      <w:proofErr w:type="spellStart"/>
      <w:r w:rsidR="00D03A13">
        <w:rPr>
          <w:color w:val="auto"/>
          <w:sz w:val="22"/>
          <w:szCs w:val="22"/>
        </w:rPr>
        <w:t>Bitcoin</w:t>
      </w:r>
      <w:proofErr w:type="spellEnd"/>
      <w:r w:rsidR="00D03A13">
        <w:rPr>
          <w:color w:val="auto"/>
          <w:sz w:val="22"/>
          <w:szCs w:val="22"/>
        </w:rPr>
        <w:t xml:space="preserve"> ve sonrasında buna bağlı olarak ortaya çıkan kripto paralar Blok Zincirin tanınması ve kullanılması sürecinde etkin bir araç olarak görülmüş ve farkındalık yaratmış olsa da Blok Zinciri teknolojisinin gelecek projeksiyonlar anlamında yeni projelere kaynak olmaktadır.</w:t>
      </w:r>
    </w:p>
    <w:p w14:paraId="67314CE0" w14:textId="77777777" w:rsidR="003742EC" w:rsidRPr="00B06692" w:rsidRDefault="00717D2B" w:rsidP="00B6530C">
      <w:pPr>
        <w:spacing w:after="120"/>
        <w:ind w:firstLine="284"/>
        <w:rPr>
          <w:rFonts w:ascii="Times New Roman" w:hAnsi="Times New Roman" w:cs="Times New Roman"/>
          <w:b/>
        </w:rPr>
      </w:pPr>
      <w:r w:rsidRPr="00B06692">
        <w:rPr>
          <w:rFonts w:ascii="Times New Roman" w:hAnsi="Times New Roman" w:cs="Times New Roman"/>
          <w:b/>
        </w:rPr>
        <w:t>KAYNAKLAR</w:t>
      </w:r>
    </w:p>
    <w:p w14:paraId="61EA992E" w14:textId="07A0F247" w:rsidR="001218AC" w:rsidRDefault="00DE6A03" w:rsidP="00B6530C">
      <w:pPr>
        <w:tabs>
          <w:tab w:val="num" w:pos="142"/>
          <w:tab w:val="left" w:pos="284"/>
        </w:tabs>
        <w:autoSpaceDE w:val="0"/>
        <w:spacing w:after="120" w:line="240" w:lineRule="auto"/>
        <w:jc w:val="both"/>
        <w:rPr>
          <w:rFonts w:ascii="Times New Roman" w:hAnsi="Times New Roman" w:cs="Times New Roman"/>
        </w:rPr>
      </w:pPr>
      <w:proofErr w:type="spellStart"/>
      <w:r w:rsidRPr="002A47F2">
        <w:rPr>
          <w:rFonts w:ascii="Times New Roman" w:hAnsi="Times New Roman" w:cs="Times New Roman"/>
        </w:rPr>
        <w:t>Russell</w:t>
      </w:r>
      <w:proofErr w:type="spellEnd"/>
      <w:r w:rsidRPr="002A47F2">
        <w:rPr>
          <w:rFonts w:ascii="Times New Roman" w:hAnsi="Times New Roman" w:cs="Times New Roman"/>
        </w:rPr>
        <w:t>, R. S., Taylor</w:t>
      </w:r>
      <w:r w:rsidR="001218AC" w:rsidRPr="002A47F2">
        <w:rPr>
          <w:rFonts w:ascii="Times New Roman" w:hAnsi="Times New Roman" w:cs="Times New Roman"/>
        </w:rPr>
        <w:t xml:space="preserve">, B. W. (2011), Operations </w:t>
      </w:r>
      <w:proofErr w:type="spellStart"/>
      <w:r w:rsidR="001218AC" w:rsidRPr="002A47F2">
        <w:rPr>
          <w:rFonts w:ascii="Times New Roman" w:hAnsi="Times New Roman" w:cs="Times New Roman"/>
        </w:rPr>
        <w:t>Managament</w:t>
      </w:r>
      <w:proofErr w:type="spellEnd"/>
      <w:r w:rsidR="001218AC" w:rsidRPr="002A47F2">
        <w:rPr>
          <w:rFonts w:ascii="Times New Roman" w:hAnsi="Times New Roman" w:cs="Times New Roman"/>
        </w:rPr>
        <w:t xml:space="preserve">, John </w:t>
      </w:r>
      <w:proofErr w:type="spellStart"/>
      <w:r w:rsidR="001218AC" w:rsidRPr="002A47F2">
        <w:rPr>
          <w:rFonts w:ascii="Times New Roman" w:hAnsi="Times New Roman" w:cs="Times New Roman"/>
        </w:rPr>
        <w:t>Wiley</w:t>
      </w:r>
      <w:proofErr w:type="spellEnd"/>
      <w:r w:rsidR="001218AC" w:rsidRPr="002A47F2">
        <w:rPr>
          <w:rFonts w:ascii="Times New Roman" w:hAnsi="Times New Roman" w:cs="Times New Roman"/>
        </w:rPr>
        <w:t xml:space="preserve"> &amp; </w:t>
      </w:r>
      <w:proofErr w:type="spellStart"/>
      <w:r w:rsidR="001218AC" w:rsidRPr="002A47F2">
        <w:rPr>
          <w:rFonts w:ascii="Times New Roman" w:hAnsi="Times New Roman" w:cs="Times New Roman"/>
        </w:rPr>
        <w:t>Sons</w:t>
      </w:r>
      <w:proofErr w:type="spellEnd"/>
      <w:r w:rsidR="001218AC" w:rsidRPr="002A47F2">
        <w:rPr>
          <w:rFonts w:ascii="Times New Roman" w:hAnsi="Times New Roman" w:cs="Times New Roman"/>
        </w:rPr>
        <w:t xml:space="preserve"> </w:t>
      </w:r>
      <w:proofErr w:type="spellStart"/>
      <w:r w:rsidR="001218AC" w:rsidRPr="002A47F2">
        <w:rPr>
          <w:rFonts w:ascii="Times New Roman" w:hAnsi="Times New Roman" w:cs="Times New Roman"/>
        </w:rPr>
        <w:t>Inc</w:t>
      </w:r>
      <w:proofErr w:type="spellEnd"/>
      <w:r w:rsidR="001218AC" w:rsidRPr="002A47F2">
        <w:rPr>
          <w:rFonts w:ascii="Times New Roman" w:hAnsi="Times New Roman" w:cs="Times New Roman"/>
        </w:rPr>
        <w:t>, USA.</w:t>
      </w:r>
    </w:p>
    <w:p w14:paraId="1C4CC704" w14:textId="32132F53" w:rsidR="001218AC" w:rsidRDefault="00C7690F" w:rsidP="00B6530C">
      <w:pPr>
        <w:tabs>
          <w:tab w:val="num" w:pos="142"/>
          <w:tab w:val="left" w:pos="284"/>
        </w:tabs>
        <w:autoSpaceDE w:val="0"/>
        <w:spacing w:after="120" w:line="240" w:lineRule="auto"/>
        <w:jc w:val="both"/>
        <w:rPr>
          <w:rFonts w:ascii="Times New Roman" w:hAnsi="Times New Roman" w:cs="Times New Roman"/>
        </w:rPr>
      </w:pPr>
      <w:proofErr w:type="spellStart"/>
      <w:r>
        <w:rPr>
          <w:rFonts w:ascii="Times New Roman" w:hAnsi="Times New Roman" w:cs="Times New Roman"/>
        </w:rPr>
        <w:t>Lewi</w:t>
      </w:r>
      <w:r w:rsidR="00DE6A03" w:rsidRPr="002A47F2">
        <w:rPr>
          <w:rFonts w:ascii="Times New Roman" w:hAnsi="Times New Roman" w:cs="Times New Roman"/>
        </w:rPr>
        <w:t>s</w:t>
      </w:r>
      <w:proofErr w:type="spellEnd"/>
      <w:r w:rsidR="001218AC" w:rsidRPr="002A47F2">
        <w:rPr>
          <w:rFonts w:ascii="Times New Roman" w:hAnsi="Times New Roman" w:cs="Times New Roman"/>
        </w:rPr>
        <w:t>, M. A. (2000), “</w:t>
      </w:r>
      <w:proofErr w:type="spellStart"/>
      <w:r w:rsidR="001218AC" w:rsidRPr="002A47F2">
        <w:rPr>
          <w:rFonts w:ascii="Times New Roman" w:hAnsi="Times New Roman" w:cs="Times New Roman"/>
        </w:rPr>
        <w:t>Lean</w:t>
      </w:r>
      <w:proofErr w:type="spellEnd"/>
      <w:r w:rsidR="001218AC" w:rsidRPr="002A47F2">
        <w:rPr>
          <w:rFonts w:ascii="Times New Roman" w:hAnsi="Times New Roman" w:cs="Times New Roman"/>
        </w:rPr>
        <w:t xml:space="preserve"> </w:t>
      </w:r>
      <w:proofErr w:type="spellStart"/>
      <w:r w:rsidR="001218AC" w:rsidRPr="002A47F2">
        <w:rPr>
          <w:rFonts w:ascii="Times New Roman" w:hAnsi="Times New Roman" w:cs="Times New Roman"/>
        </w:rPr>
        <w:t>Production</w:t>
      </w:r>
      <w:proofErr w:type="spellEnd"/>
      <w:r w:rsidR="001218AC" w:rsidRPr="002A47F2">
        <w:rPr>
          <w:rFonts w:ascii="Times New Roman" w:hAnsi="Times New Roman" w:cs="Times New Roman"/>
        </w:rPr>
        <w:t xml:space="preserve"> </w:t>
      </w:r>
      <w:proofErr w:type="spellStart"/>
      <w:r w:rsidR="001218AC" w:rsidRPr="002A47F2">
        <w:rPr>
          <w:rFonts w:ascii="Times New Roman" w:hAnsi="Times New Roman" w:cs="Times New Roman"/>
        </w:rPr>
        <w:t>and</w:t>
      </w:r>
      <w:proofErr w:type="spellEnd"/>
      <w:r w:rsidR="001218AC" w:rsidRPr="002A47F2">
        <w:rPr>
          <w:rFonts w:ascii="Times New Roman" w:hAnsi="Times New Roman" w:cs="Times New Roman"/>
        </w:rPr>
        <w:t xml:space="preserve"> </w:t>
      </w:r>
      <w:proofErr w:type="spellStart"/>
      <w:r w:rsidR="001218AC" w:rsidRPr="002A47F2">
        <w:rPr>
          <w:rFonts w:ascii="Times New Roman" w:hAnsi="Times New Roman" w:cs="Times New Roman"/>
        </w:rPr>
        <w:t>Sustainable</w:t>
      </w:r>
      <w:proofErr w:type="spellEnd"/>
      <w:r w:rsidR="001218AC" w:rsidRPr="002A47F2">
        <w:rPr>
          <w:rFonts w:ascii="Times New Roman" w:hAnsi="Times New Roman" w:cs="Times New Roman"/>
        </w:rPr>
        <w:t xml:space="preserve"> </w:t>
      </w:r>
      <w:proofErr w:type="spellStart"/>
      <w:r w:rsidR="001218AC" w:rsidRPr="002A47F2">
        <w:rPr>
          <w:rFonts w:ascii="Times New Roman" w:hAnsi="Times New Roman" w:cs="Times New Roman"/>
        </w:rPr>
        <w:t>Competitive</w:t>
      </w:r>
      <w:proofErr w:type="spellEnd"/>
      <w:r w:rsidR="001218AC" w:rsidRPr="002A47F2">
        <w:rPr>
          <w:rFonts w:ascii="Times New Roman" w:hAnsi="Times New Roman" w:cs="Times New Roman"/>
        </w:rPr>
        <w:t xml:space="preserve"> Advantage”, International </w:t>
      </w:r>
      <w:proofErr w:type="spellStart"/>
      <w:r w:rsidR="001218AC" w:rsidRPr="002A47F2">
        <w:rPr>
          <w:rFonts w:ascii="Times New Roman" w:hAnsi="Times New Roman" w:cs="Times New Roman"/>
        </w:rPr>
        <w:t>Journal</w:t>
      </w:r>
      <w:proofErr w:type="spellEnd"/>
      <w:r w:rsidR="001218AC" w:rsidRPr="002A47F2">
        <w:rPr>
          <w:rFonts w:ascii="Times New Roman" w:hAnsi="Times New Roman" w:cs="Times New Roman"/>
        </w:rPr>
        <w:t xml:space="preserve"> of Operations &amp; </w:t>
      </w:r>
      <w:proofErr w:type="spellStart"/>
      <w:r w:rsidR="001218AC" w:rsidRPr="002A47F2">
        <w:rPr>
          <w:rFonts w:ascii="Times New Roman" w:hAnsi="Times New Roman" w:cs="Times New Roman"/>
        </w:rPr>
        <w:t>Production</w:t>
      </w:r>
      <w:proofErr w:type="spellEnd"/>
      <w:r w:rsidR="001218AC" w:rsidRPr="002A47F2">
        <w:rPr>
          <w:rFonts w:ascii="Times New Roman" w:hAnsi="Times New Roman" w:cs="Times New Roman"/>
        </w:rPr>
        <w:t xml:space="preserve"> Management, 20(8), 959-978.</w:t>
      </w:r>
    </w:p>
    <w:p w14:paraId="4A40D0C8" w14:textId="409998C1" w:rsidR="001218AC" w:rsidRDefault="00C7690F" w:rsidP="00B6530C">
      <w:pPr>
        <w:tabs>
          <w:tab w:val="num" w:pos="142"/>
          <w:tab w:val="left" w:pos="284"/>
        </w:tabs>
        <w:autoSpaceDE w:val="0"/>
        <w:spacing w:after="120" w:line="240" w:lineRule="auto"/>
        <w:jc w:val="both"/>
        <w:rPr>
          <w:rFonts w:ascii="Times New Roman" w:hAnsi="Times New Roman" w:cs="Times New Roman"/>
        </w:rPr>
      </w:pPr>
      <w:proofErr w:type="spellStart"/>
      <w:r w:rsidRPr="002A47F2">
        <w:rPr>
          <w:rFonts w:ascii="Times New Roman" w:hAnsi="Times New Roman" w:cs="Times New Roman"/>
        </w:rPr>
        <w:t>Partov</w:t>
      </w:r>
      <w:r>
        <w:rPr>
          <w:rFonts w:ascii="Times New Roman" w:hAnsi="Times New Roman" w:cs="Times New Roman"/>
        </w:rPr>
        <w:t>i</w:t>
      </w:r>
      <w:proofErr w:type="spellEnd"/>
      <w:r w:rsidRPr="002A47F2">
        <w:rPr>
          <w:rFonts w:ascii="Times New Roman" w:hAnsi="Times New Roman" w:cs="Times New Roman"/>
        </w:rPr>
        <w:t xml:space="preserve">, F. Y., </w:t>
      </w:r>
      <w:proofErr w:type="spellStart"/>
      <w:r w:rsidRPr="002A47F2">
        <w:rPr>
          <w:rFonts w:ascii="Times New Roman" w:hAnsi="Times New Roman" w:cs="Times New Roman"/>
        </w:rPr>
        <w:t>Corredo</w:t>
      </w:r>
      <w:r>
        <w:rPr>
          <w:rFonts w:ascii="Times New Roman" w:hAnsi="Times New Roman" w:cs="Times New Roman"/>
        </w:rPr>
        <w:t>i</w:t>
      </w:r>
      <w:r w:rsidRPr="002A47F2">
        <w:rPr>
          <w:rFonts w:ascii="Times New Roman" w:hAnsi="Times New Roman" w:cs="Times New Roman"/>
        </w:rPr>
        <w:t>ra</w:t>
      </w:r>
      <w:proofErr w:type="spellEnd"/>
      <w:r w:rsidRPr="002A47F2">
        <w:rPr>
          <w:rFonts w:ascii="Times New Roman" w:hAnsi="Times New Roman" w:cs="Times New Roman"/>
        </w:rPr>
        <w:t xml:space="preserve">, </w:t>
      </w:r>
      <w:r w:rsidR="001218AC" w:rsidRPr="002A47F2">
        <w:rPr>
          <w:rFonts w:ascii="Times New Roman" w:hAnsi="Times New Roman" w:cs="Times New Roman"/>
        </w:rPr>
        <w:t>R. A. (2002), “</w:t>
      </w:r>
      <w:proofErr w:type="spellStart"/>
      <w:r w:rsidR="001218AC" w:rsidRPr="002A47F2">
        <w:rPr>
          <w:rFonts w:ascii="Times New Roman" w:hAnsi="Times New Roman" w:cs="Times New Roman"/>
        </w:rPr>
        <w:t>Quality</w:t>
      </w:r>
      <w:proofErr w:type="spellEnd"/>
      <w:r w:rsidR="001218AC" w:rsidRPr="002A47F2">
        <w:rPr>
          <w:rFonts w:ascii="Times New Roman" w:hAnsi="Times New Roman" w:cs="Times New Roman"/>
        </w:rPr>
        <w:t xml:space="preserve"> </w:t>
      </w:r>
      <w:proofErr w:type="spellStart"/>
      <w:r w:rsidR="001218AC" w:rsidRPr="002A47F2">
        <w:rPr>
          <w:rFonts w:ascii="Times New Roman" w:hAnsi="Times New Roman" w:cs="Times New Roman"/>
        </w:rPr>
        <w:t>Function</w:t>
      </w:r>
      <w:proofErr w:type="spellEnd"/>
      <w:r w:rsidR="001218AC" w:rsidRPr="002A47F2">
        <w:rPr>
          <w:rFonts w:ascii="Times New Roman" w:hAnsi="Times New Roman" w:cs="Times New Roman"/>
        </w:rPr>
        <w:t xml:space="preserve"> Deployment </w:t>
      </w:r>
      <w:proofErr w:type="spellStart"/>
      <w:r w:rsidR="001218AC" w:rsidRPr="002A47F2">
        <w:rPr>
          <w:rFonts w:ascii="Times New Roman" w:hAnsi="Times New Roman" w:cs="Times New Roman"/>
        </w:rPr>
        <w:t>for</w:t>
      </w:r>
      <w:proofErr w:type="spellEnd"/>
      <w:r w:rsidR="001218AC" w:rsidRPr="002A47F2">
        <w:rPr>
          <w:rFonts w:ascii="Times New Roman" w:hAnsi="Times New Roman" w:cs="Times New Roman"/>
        </w:rPr>
        <w:t xml:space="preserve"> </w:t>
      </w:r>
      <w:proofErr w:type="spellStart"/>
      <w:r w:rsidR="001218AC" w:rsidRPr="002A47F2">
        <w:rPr>
          <w:rFonts w:ascii="Times New Roman" w:hAnsi="Times New Roman" w:cs="Times New Roman"/>
        </w:rPr>
        <w:t>The</w:t>
      </w:r>
      <w:proofErr w:type="spellEnd"/>
      <w:r w:rsidR="001218AC" w:rsidRPr="002A47F2">
        <w:rPr>
          <w:rFonts w:ascii="Times New Roman" w:hAnsi="Times New Roman" w:cs="Times New Roman"/>
        </w:rPr>
        <w:t xml:space="preserve"> </w:t>
      </w:r>
      <w:proofErr w:type="spellStart"/>
      <w:r w:rsidR="001218AC" w:rsidRPr="002A47F2">
        <w:rPr>
          <w:rFonts w:ascii="Times New Roman" w:hAnsi="Times New Roman" w:cs="Times New Roman"/>
        </w:rPr>
        <w:t>Good</w:t>
      </w:r>
      <w:proofErr w:type="spellEnd"/>
      <w:r w:rsidR="001218AC" w:rsidRPr="002A47F2">
        <w:rPr>
          <w:rFonts w:ascii="Times New Roman" w:hAnsi="Times New Roman" w:cs="Times New Roman"/>
        </w:rPr>
        <w:t xml:space="preserve"> of Soccer”, </w:t>
      </w:r>
      <w:proofErr w:type="spellStart"/>
      <w:r w:rsidR="001218AC" w:rsidRPr="002A47F2">
        <w:rPr>
          <w:rFonts w:ascii="Times New Roman" w:hAnsi="Times New Roman" w:cs="Times New Roman"/>
        </w:rPr>
        <w:t>European</w:t>
      </w:r>
      <w:proofErr w:type="spellEnd"/>
      <w:r w:rsidR="001218AC" w:rsidRPr="002A47F2">
        <w:rPr>
          <w:rFonts w:ascii="Times New Roman" w:hAnsi="Times New Roman" w:cs="Times New Roman"/>
        </w:rPr>
        <w:t xml:space="preserve"> </w:t>
      </w:r>
      <w:proofErr w:type="spellStart"/>
      <w:r w:rsidR="001218AC" w:rsidRPr="002A47F2">
        <w:rPr>
          <w:rFonts w:ascii="Times New Roman" w:hAnsi="Times New Roman" w:cs="Times New Roman"/>
        </w:rPr>
        <w:t>Journal</w:t>
      </w:r>
      <w:proofErr w:type="spellEnd"/>
      <w:r w:rsidR="001218AC" w:rsidRPr="002A47F2">
        <w:rPr>
          <w:rFonts w:ascii="Times New Roman" w:hAnsi="Times New Roman" w:cs="Times New Roman"/>
        </w:rPr>
        <w:t xml:space="preserve"> of </w:t>
      </w:r>
      <w:proofErr w:type="spellStart"/>
      <w:r w:rsidR="001218AC" w:rsidRPr="002A47F2">
        <w:rPr>
          <w:rFonts w:ascii="Times New Roman" w:hAnsi="Times New Roman" w:cs="Times New Roman"/>
        </w:rPr>
        <w:t>Operational</w:t>
      </w:r>
      <w:proofErr w:type="spellEnd"/>
      <w:r w:rsidR="001218AC" w:rsidRPr="002A47F2">
        <w:rPr>
          <w:rFonts w:ascii="Times New Roman" w:hAnsi="Times New Roman" w:cs="Times New Roman"/>
        </w:rPr>
        <w:t xml:space="preserve"> </w:t>
      </w:r>
      <w:proofErr w:type="spellStart"/>
      <w:r w:rsidR="001218AC" w:rsidRPr="002A47F2">
        <w:rPr>
          <w:rFonts w:ascii="Times New Roman" w:hAnsi="Times New Roman" w:cs="Times New Roman"/>
        </w:rPr>
        <w:t>Research</w:t>
      </w:r>
      <w:proofErr w:type="spellEnd"/>
      <w:r w:rsidR="001218AC" w:rsidRPr="002A47F2">
        <w:rPr>
          <w:rFonts w:ascii="Times New Roman" w:hAnsi="Times New Roman" w:cs="Times New Roman"/>
        </w:rPr>
        <w:t>, 137(3), 642-656.</w:t>
      </w:r>
    </w:p>
    <w:p w14:paraId="2CB4C3A5" w14:textId="3C101B15" w:rsidR="001218AC" w:rsidRDefault="00C7690F" w:rsidP="00B6530C">
      <w:pPr>
        <w:tabs>
          <w:tab w:val="num" w:pos="142"/>
          <w:tab w:val="left" w:pos="284"/>
        </w:tabs>
        <w:autoSpaceDE w:val="0"/>
        <w:spacing w:after="120" w:line="240" w:lineRule="auto"/>
        <w:jc w:val="both"/>
        <w:rPr>
          <w:rFonts w:ascii="Times New Roman" w:hAnsi="Times New Roman" w:cs="Times New Roman"/>
        </w:rPr>
      </w:pPr>
      <w:proofErr w:type="spellStart"/>
      <w:r w:rsidRPr="002A47F2">
        <w:rPr>
          <w:rFonts w:ascii="Times New Roman" w:hAnsi="Times New Roman" w:cs="Times New Roman"/>
        </w:rPr>
        <w:t>Kuo</w:t>
      </w:r>
      <w:proofErr w:type="spellEnd"/>
      <w:r w:rsidR="001218AC" w:rsidRPr="002A47F2">
        <w:rPr>
          <w:rFonts w:ascii="Times New Roman" w:hAnsi="Times New Roman" w:cs="Times New Roman"/>
        </w:rPr>
        <w:t>, T. C. (2003), “</w:t>
      </w:r>
      <w:proofErr w:type="spellStart"/>
      <w:r w:rsidR="001218AC" w:rsidRPr="002A47F2">
        <w:rPr>
          <w:rFonts w:ascii="Times New Roman" w:hAnsi="Times New Roman" w:cs="Times New Roman"/>
        </w:rPr>
        <w:t>Green</w:t>
      </w:r>
      <w:proofErr w:type="spellEnd"/>
      <w:r w:rsidR="001218AC" w:rsidRPr="002A47F2">
        <w:rPr>
          <w:rFonts w:ascii="Times New Roman" w:hAnsi="Times New Roman" w:cs="Times New Roman"/>
        </w:rPr>
        <w:t xml:space="preserve"> Product Development in </w:t>
      </w:r>
      <w:proofErr w:type="spellStart"/>
      <w:r w:rsidR="001218AC" w:rsidRPr="002A47F2">
        <w:rPr>
          <w:rFonts w:ascii="Times New Roman" w:hAnsi="Times New Roman" w:cs="Times New Roman"/>
        </w:rPr>
        <w:t>Quality</w:t>
      </w:r>
      <w:proofErr w:type="spellEnd"/>
      <w:r w:rsidR="001218AC" w:rsidRPr="002A47F2">
        <w:rPr>
          <w:rFonts w:ascii="Times New Roman" w:hAnsi="Times New Roman" w:cs="Times New Roman"/>
        </w:rPr>
        <w:t xml:space="preserve"> </w:t>
      </w:r>
      <w:proofErr w:type="spellStart"/>
      <w:r w:rsidR="001218AC" w:rsidRPr="002A47F2">
        <w:rPr>
          <w:rFonts w:ascii="Times New Roman" w:hAnsi="Times New Roman" w:cs="Times New Roman"/>
        </w:rPr>
        <w:t>Function</w:t>
      </w:r>
      <w:proofErr w:type="spellEnd"/>
      <w:r w:rsidR="001218AC" w:rsidRPr="002A47F2">
        <w:rPr>
          <w:rFonts w:ascii="Times New Roman" w:hAnsi="Times New Roman" w:cs="Times New Roman"/>
        </w:rPr>
        <w:t xml:space="preserve"> Deployment </w:t>
      </w:r>
      <w:proofErr w:type="spellStart"/>
      <w:r w:rsidR="001218AC" w:rsidRPr="002A47F2">
        <w:rPr>
          <w:rFonts w:ascii="Times New Roman" w:hAnsi="Times New Roman" w:cs="Times New Roman"/>
        </w:rPr>
        <w:t>by</w:t>
      </w:r>
      <w:proofErr w:type="spellEnd"/>
      <w:r w:rsidR="001218AC" w:rsidRPr="002A47F2">
        <w:rPr>
          <w:rFonts w:ascii="Times New Roman" w:hAnsi="Times New Roman" w:cs="Times New Roman"/>
        </w:rPr>
        <w:t xml:space="preserve"> Using </w:t>
      </w:r>
      <w:proofErr w:type="spellStart"/>
      <w:r w:rsidR="001218AC" w:rsidRPr="002A47F2">
        <w:rPr>
          <w:rFonts w:ascii="Times New Roman" w:hAnsi="Times New Roman" w:cs="Times New Roman"/>
        </w:rPr>
        <w:t>Fuzzy</w:t>
      </w:r>
      <w:proofErr w:type="spellEnd"/>
      <w:r w:rsidR="001218AC" w:rsidRPr="002A47F2">
        <w:rPr>
          <w:rFonts w:ascii="Times New Roman" w:hAnsi="Times New Roman" w:cs="Times New Roman"/>
        </w:rPr>
        <w:t xml:space="preserve"> </w:t>
      </w:r>
      <w:proofErr w:type="spellStart"/>
      <w:r w:rsidR="001218AC" w:rsidRPr="002A47F2">
        <w:rPr>
          <w:rFonts w:ascii="Times New Roman" w:hAnsi="Times New Roman" w:cs="Times New Roman"/>
        </w:rPr>
        <w:t>Logic</w:t>
      </w:r>
      <w:proofErr w:type="spellEnd"/>
      <w:r w:rsidR="001218AC" w:rsidRPr="002A47F2">
        <w:rPr>
          <w:rFonts w:ascii="Times New Roman" w:hAnsi="Times New Roman" w:cs="Times New Roman"/>
        </w:rPr>
        <w:t xml:space="preserve"> Analysis”, 2003 IEEE International </w:t>
      </w:r>
      <w:proofErr w:type="spellStart"/>
      <w:r w:rsidR="001218AC" w:rsidRPr="002A47F2">
        <w:rPr>
          <w:rFonts w:ascii="Times New Roman" w:hAnsi="Times New Roman" w:cs="Times New Roman"/>
        </w:rPr>
        <w:t>Symposium</w:t>
      </w:r>
      <w:proofErr w:type="spellEnd"/>
      <w:r w:rsidR="001218AC" w:rsidRPr="002A47F2">
        <w:rPr>
          <w:rFonts w:ascii="Times New Roman" w:hAnsi="Times New Roman" w:cs="Times New Roman"/>
        </w:rPr>
        <w:t xml:space="preserve"> on </w:t>
      </w:r>
      <w:proofErr w:type="spellStart"/>
      <w:r w:rsidR="001218AC" w:rsidRPr="002A47F2">
        <w:rPr>
          <w:rFonts w:ascii="Times New Roman" w:hAnsi="Times New Roman" w:cs="Times New Roman"/>
        </w:rPr>
        <w:t>Electronics</w:t>
      </w:r>
      <w:proofErr w:type="spellEnd"/>
      <w:r w:rsidR="001218AC" w:rsidRPr="002A47F2">
        <w:rPr>
          <w:rFonts w:ascii="Times New Roman" w:hAnsi="Times New Roman" w:cs="Times New Roman"/>
        </w:rPr>
        <w:t xml:space="preserve"> </w:t>
      </w:r>
      <w:proofErr w:type="spellStart"/>
      <w:r w:rsidR="001218AC" w:rsidRPr="002A47F2">
        <w:rPr>
          <w:rFonts w:ascii="Times New Roman" w:hAnsi="Times New Roman" w:cs="Times New Roman"/>
        </w:rPr>
        <w:t>and</w:t>
      </w:r>
      <w:proofErr w:type="spellEnd"/>
      <w:r w:rsidR="001218AC" w:rsidRPr="002A47F2">
        <w:rPr>
          <w:rFonts w:ascii="Times New Roman" w:hAnsi="Times New Roman" w:cs="Times New Roman"/>
        </w:rPr>
        <w:t xml:space="preserve"> </w:t>
      </w:r>
      <w:proofErr w:type="spellStart"/>
      <w:r w:rsidR="001218AC" w:rsidRPr="002A47F2">
        <w:rPr>
          <w:rFonts w:ascii="Times New Roman" w:hAnsi="Times New Roman" w:cs="Times New Roman"/>
        </w:rPr>
        <w:t>the</w:t>
      </w:r>
      <w:proofErr w:type="spellEnd"/>
      <w:r w:rsidR="001218AC" w:rsidRPr="002A47F2">
        <w:rPr>
          <w:rFonts w:ascii="Times New Roman" w:hAnsi="Times New Roman" w:cs="Times New Roman"/>
        </w:rPr>
        <w:t xml:space="preserve"> Environment, USA, 88-93.</w:t>
      </w:r>
    </w:p>
    <w:p w14:paraId="1400896E" w14:textId="7E5D25CB" w:rsidR="001218AC" w:rsidRDefault="00C7690F" w:rsidP="00B6530C">
      <w:pPr>
        <w:tabs>
          <w:tab w:val="num" w:pos="142"/>
          <w:tab w:val="left" w:pos="284"/>
        </w:tabs>
        <w:autoSpaceDE w:val="0"/>
        <w:spacing w:after="120" w:line="240" w:lineRule="auto"/>
        <w:jc w:val="both"/>
        <w:rPr>
          <w:rFonts w:ascii="Times New Roman" w:hAnsi="Times New Roman" w:cs="Times New Roman"/>
        </w:rPr>
      </w:pPr>
      <w:r w:rsidRPr="002A47F2">
        <w:rPr>
          <w:rFonts w:ascii="Times New Roman" w:hAnsi="Times New Roman" w:cs="Times New Roman"/>
        </w:rPr>
        <w:t>Kutay, N., Tükenmez, M., Akkaya</w:t>
      </w:r>
      <w:r w:rsidR="001218AC" w:rsidRPr="002A47F2">
        <w:rPr>
          <w:rFonts w:ascii="Times New Roman" w:hAnsi="Times New Roman" w:cs="Times New Roman"/>
        </w:rPr>
        <w:t>, G. C. (2005), “Creative Acc</w:t>
      </w:r>
      <w:bookmarkStart w:id="0" w:name="_GoBack"/>
      <w:bookmarkEnd w:id="0"/>
      <w:r w:rsidR="001218AC" w:rsidRPr="002A47F2">
        <w:rPr>
          <w:rFonts w:ascii="Times New Roman" w:hAnsi="Times New Roman" w:cs="Times New Roman"/>
        </w:rPr>
        <w:t xml:space="preserve">ounting: </w:t>
      </w:r>
      <w:proofErr w:type="spellStart"/>
      <w:r w:rsidR="001218AC" w:rsidRPr="002A47F2">
        <w:rPr>
          <w:rFonts w:ascii="Times New Roman" w:hAnsi="Times New Roman" w:cs="Times New Roman"/>
        </w:rPr>
        <w:t>In</w:t>
      </w:r>
      <w:proofErr w:type="spellEnd"/>
      <w:r w:rsidR="001218AC" w:rsidRPr="002A47F2">
        <w:rPr>
          <w:rFonts w:ascii="Times New Roman" w:hAnsi="Times New Roman" w:cs="Times New Roman"/>
        </w:rPr>
        <w:t xml:space="preserve"> </w:t>
      </w:r>
      <w:proofErr w:type="spellStart"/>
      <w:r w:rsidR="001218AC" w:rsidRPr="002A47F2">
        <w:rPr>
          <w:rFonts w:ascii="Times New Roman" w:hAnsi="Times New Roman" w:cs="Times New Roman"/>
        </w:rPr>
        <w:t>the</w:t>
      </w:r>
      <w:proofErr w:type="spellEnd"/>
      <w:r w:rsidR="001218AC" w:rsidRPr="002A47F2">
        <w:rPr>
          <w:rFonts w:ascii="Times New Roman" w:hAnsi="Times New Roman" w:cs="Times New Roman"/>
        </w:rPr>
        <w:t xml:space="preserve"> </w:t>
      </w:r>
      <w:proofErr w:type="spellStart"/>
      <w:r w:rsidR="001218AC" w:rsidRPr="002A47F2">
        <w:rPr>
          <w:rFonts w:ascii="Times New Roman" w:hAnsi="Times New Roman" w:cs="Times New Roman"/>
        </w:rPr>
        <w:t>View</w:t>
      </w:r>
      <w:proofErr w:type="spellEnd"/>
      <w:r w:rsidR="001218AC" w:rsidRPr="002A47F2">
        <w:rPr>
          <w:rFonts w:ascii="Times New Roman" w:hAnsi="Times New Roman" w:cs="Times New Roman"/>
        </w:rPr>
        <w:t xml:space="preserve"> of </w:t>
      </w:r>
      <w:proofErr w:type="spellStart"/>
      <w:r w:rsidR="001218AC" w:rsidRPr="002A47F2">
        <w:rPr>
          <w:rFonts w:ascii="Times New Roman" w:hAnsi="Times New Roman" w:cs="Times New Roman"/>
        </w:rPr>
        <w:t>Ethics</w:t>
      </w:r>
      <w:proofErr w:type="spellEnd"/>
      <w:r w:rsidR="001218AC" w:rsidRPr="002A47F2">
        <w:rPr>
          <w:rFonts w:ascii="Times New Roman" w:hAnsi="Times New Roman" w:cs="Times New Roman"/>
        </w:rPr>
        <w:t xml:space="preserve"> </w:t>
      </w:r>
      <w:proofErr w:type="spellStart"/>
      <w:r w:rsidR="001218AC" w:rsidRPr="002A47F2">
        <w:rPr>
          <w:rFonts w:ascii="Times New Roman" w:hAnsi="Times New Roman" w:cs="Times New Roman"/>
        </w:rPr>
        <w:t>Past</w:t>
      </w:r>
      <w:proofErr w:type="spellEnd"/>
      <w:r w:rsidR="001218AC" w:rsidRPr="002A47F2">
        <w:rPr>
          <w:rFonts w:ascii="Times New Roman" w:hAnsi="Times New Roman" w:cs="Times New Roman"/>
        </w:rPr>
        <w:t xml:space="preserve"> </w:t>
      </w:r>
      <w:proofErr w:type="spellStart"/>
      <w:r w:rsidR="001218AC" w:rsidRPr="002A47F2">
        <w:rPr>
          <w:rFonts w:ascii="Times New Roman" w:hAnsi="Times New Roman" w:cs="Times New Roman"/>
        </w:rPr>
        <w:t>Experiences</w:t>
      </w:r>
      <w:proofErr w:type="spellEnd"/>
      <w:r w:rsidR="001218AC" w:rsidRPr="002A47F2">
        <w:rPr>
          <w:rFonts w:ascii="Times New Roman" w:hAnsi="Times New Roman" w:cs="Times New Roman"/>
        </w:rPr>
        <w:t xml:space="preserve"> </w:t>
      </w:r>
      <w:proofErr w:type="spellStart"/>
      <w:r w:rsidR="001218AC" w:rsidRPr="002A47F2">
        <w:rPr>
          <w:rFonts w:ascii="Times New Roman" w:hAnsi="Times New Roman" w:cs="Times New Roman"/>
        </w:rPr>
        <w:t>and</w:t>
      </w:r>
      <w:proofErr w:type="spellEnd"/>
      <w:r w:rsidR="001218AC" w:rsidRPr="002A47F2">
        <w:rPr>
          <w:rFonts w:ascii="Times New Roman" w:hAnsi="Times New Roman" w:cs="Times New Roman"/>
        </w:rPr>
        <w:t xml:space="preserve"> </w:t>
      </w:r>
      <w:proofErr w:type="spellStart"/>
      <w:r w:rsidR="001218AC" w:rsidRPr="002A47F2">
        <w:rPr>
          <w:rFonts w:ascii="Times New Roman" w:hAnsi="Times New Roman" w:cs="Times New Roman"/>
        </w:rPr>
        <w:t>Future</w:t>
      </w:r>
      <w:proofErr w:type="spellEnd"/>
      <w:r w:rsidR="001218AC" w:rsidRPr="002A47F2">
        <w:rPr>
          <w:rFonts w:ascii="Times New Roman" w:hAnsi="Times New Roman" w:cs="Times New Roman"/>
        </w:rPr>
        <w:t xml:space="preserve"> </w:t>
      </w:r>
      <w:proofErr w:type="spellStart"/>
      <w:r w:rsidR="001218AC" w:rsidRPr="002A47F2">
        <w:rPr>
          <w:rFonts w:ascii="Times New Roman" w:hAnsi="Times New Roman" w:cs="Times New Roman"/>
        </w:rPr>
        <w:t>Perspectives</w:t>
      </w:r>
      <w:proofErr w:type="spellEnd"/>
      <w:r w:rsidR="001218AC" w:rsidRPr="002A47F2">
        <w:rPr>
          <w:rFonts w:ascii="Times New Roman" w:hAnsi="Times New Roman" w:cs="Times New Roman"/>
        </w:rPr>
        <w:t xml:space="preserve">”, AACF 2nd </w:t>
      </w:r>
      <w:proofErr w:type="spellStart"/>
      <w:r w:rsidR="001218AC" w:rsidRPr="002A47F2">
        <w:rPr>
          <w:rFonts w:ascii="Times New Roman" w:hAnsi="Times New Roman" w:cs="Times New Roman"/>
        </w:rPr>
        <w:t>Annual</w:t>
      </w:r>
      <w:proofErr w:type="spellEnd"/>
      <w:r w:rsidR="001218AC" w:rsidRPr="002A47F2">
        <w:rPr>
          <w:rFonts w:ascii="Times New Roman" w:hAnsi="Times New Roman" w:cs="Times New Roman"/>
        </w:rPr>
        <w:t xml:space="preserve"> International Accounting Conference, İstanbul, 10-12.</w:t>
      </w:r>
    </w:p>
    <w:p w14:paraId="1B2B13E3" w14:textId="00665DF6" w:rsidR="001218AC" w:rsidRDefault="00C7690F" w:rsidP="00B6530C">
      <w:pPr>
        <w:tabs>
          <w:tab w:val="num" w:pos="142"/>
          <w:tab w:val="left" w:pos="284"/>
        </w:tabs>
        <w:autoSpaceDE w:val="0"/>
        <w:spacing w:after="120" w:line="240" w:lineRule="auto"/>
        <w:jc w:val="both"/>
        <w:rPr>
          <w:rFonts w:ascii="Times New Roman" w:hAnsi="Times New Roman" w:cs="Times New Roman"/>
        </w:rPr>
      </w:pPr>
      <w:proofErr w:type="spellStart"/>
      <w:r w:rsidRPr="002A47F2">
        <w:rPr>
          <w:rFonts w:ascii="Times New Roman" w:hAnsi="Times New Roman" w:cs="Times New Roman"/>
        </w:rPr>
        <w:t>Long</w:t>
      </w:r>
      <w:proofErr w:type="spellEnd"/>
      <w:r w:rsidRPr="002A47F2">
        <w:rPr>
          <w:rFonts w:ascii="Times New Roman" w:hAnsi="Times New Roman" w:cs="Times New Roman"/>
        </w:rPr>
        <w:t xml:space="preserve">, </w:t>
      </w:r>
      <w:r w:rsidR="001218AC" w:rsidRPr="002A47F2">
        <w:rPr>
          <w:rFonts w:ascii="Times New Roman" w:hAnsi="Times New Roman" w:cs="Times New Roman"/>
        </w:rPr>
        <w:t xml:space="preserve">D. (2012), Uluslararası Lojistik Küresel Tedarik Zinciri Yönetimi, (Çev. M. </w:t>
      </w:r>
      <w:proofErr w:type="spellStart"/>
      <w:r w:rsidR="001218AC" w:rsidRPr="002A47F2">
        <w:rPr>
          <w:rFonts w:ascii="Times New Roman" w:hAnsi="Times New Roman" w:cs="Times New Roman"/>
        </w:rPr>
        <w:t>Tanyaş</w:t>
      </w:r>
      <w:proofErr w:type="spellEnd"/>
      <w:r w:rsidR="001218AC" w:rsidRPr="002A47F2">
        <w:rPr>
          <w:rFonts w:ascii="Times New Roman" w:hAnsi="Times New Roman" w:cs="Times New Roman"/>
        </w:rPr>
        <w:t>, M. Düzgün), Nobel Akademik Yayıncılık, Ankara.</w:t>
      </w:r>
    </w:p>
    <w:p w14:paraId="3AD5C215" w14:textId="1ABF45DD" w:rsidR="001218AC" w:rsidRDefault="00C7690F" w:rsidP="00B6530C">
      <w:pPr>
        <w:tabs>
          <w:tab w:val="num" w:pos="142"/>
          <w:tab w:val="left" w:pos="284"/>
        </w:tabs>
        <w:autoSpaceDE w:val="0"/>
        <w:spacing w:after="120" w:line="240" w:lineRule="auto"/>
        <w:jc w:val="both"/>
        <w:rPr>
          <w:rFonts w:ascii="Times New Roman" w:hAnsi="Times New Roman" w:cs="Times New Roman"/>
        </w:rPr>
      </w:pPr>
      <w:r w:rsidRPr="002A47F2">
        <w:rPr>
          <w:rFonts w:ascii="Times New Roman" w:hAnsi="Times New Roman" w:cs="Times New Roman"/>
        </w:rPr>
        <w:t>Yüksel</w:t>
      </w:r>
      <w:r w:rsidR="001218AC" w:rsidRPr="002A47F2">
        <w:rPr>
          <w:rFonts w:ascii="Times New Roman" w:hAnsi="Times New Roman" w:cs="Times New Roman"/>
        </w:rPr>
        <w:t xml:space="preserve">, H. (2013), “Application of </w:t>
      </w:r>
      <w:proofErr w:type="spellStart"/>
      <w:r w:rsidR="001218AC" w:rsidRPr="002A47F2">
        <w:rPr>
          <w:rFonts w:ascii="Times New Roman" w:hAnsi="Times New Roman" w:cs="Times New Roman"/>
        </w:rPr>
        <w:t>Theory</w:t>
      </w:r>
      <w:proofErr w:type="spellEnd"/>
      <w:r w:rsidR="001218AC" w:rsidRPr="002A47F2">
        <w:rPr>
          <w:rFonts w:ascii="Times New Roman" w:hAnsi="Times New Roman" w:cs="Times New Roman"/>
        </w:rPr>
        <w:t xml:space="preserve"> of </w:t>
      </w:r>
      <w:proofErr w:type="spellStart"/>
      <w:r w:rsidR="001218AC" w:rsidRPr="002A47F2">
        <w:rPr>
          <w:rFonts w:ascii="Times New Roman" w:hAnsi="Times New Roman" w:cs="Times New Roman"/>
        </w:rPr>
        <w:t>Constraints</w:t>
      </w:r>
      <w:proofErr w:type="spellEnd"/>
      <w:r w:rsidR="001218AC" w:rsidRPr="002A47F2">
        <w:rPr>
          <w:rFonts w:ascii="Times New Roman" w:hAnsi="Times New Roman" w:cs="Times New Roman"/>
        </w:rPr>
        <w:t xml:space="preserve">’ </w:t>
      </w:r>
      <w:proofErr w:type="spellStart"/>
      <w:r w:rsidR="001218AC" w:rsidRPr="002A47F2">
        <w:rPr>
          <w:rFonts w:ascii="Times New Roman" w:hAnsi="Times New Roman" w:cs="Times New Roman"/>
        </w:rPr>
        <w:t>Thinking</w:t>
      </w:r>
      <w:proofErr w:type="spellEnd"/>
      <w:r w:rsidR="001218AC" w:rsidRPr="002A47F2">
        <w:rPr>
          <w:rFonts w:ascii="Times New Roman" w:hAnsi="Times New Roman" w:cs="Times New Roman"/>
        </w:rPr>
        <w:t xml:space="preserve"> </w:t>
      </w:r>
      <w:proofErr w:type="spellStart"/>
      <w:r w:rsidR="001218AC" w:rsidRPr="002A47F2">
        <w:rPr>
          <w:rFonts w:ascii="Times New Roman" w:hAnsi="Times New Roman" w:cs="Times New Roman"/>
        </w:rPr>
        <w:t>Processes</w:t>
      </w:r>
      <w:proofErr w:type="spellEnd"/>
      <w:r w:rsidR="001218AC" w:rsidRPr="002A47F2">
        <w:rPr>
          <w:rFonts w:ascii="Times New Roman" w:hAnsi="Times New Roman" w:cs="Times New Roman"/>
        </w:rPr>
        <w:t xml:space="preserve"> in a </w:t>
      </w:r>
      <w:proofErr w:type="spellStart"/>
      <w:r w:rsidR="001218AC" w:rsidRPr="002A47F2">
        <w:rPr>
          <w:rFonts w:ascii="Times New Roman" w:hAnsi="Times New Roman" w:cs="Times New Roman"/>
        </w:rPr>
        <w:t>Reverse</w:t>
      </w:r>
      <w:proofErr w:type="spellEnd"/>
      <w:r w:rsidR="001218AC" w:rsidRPr="002A47F2">
        <w:rPr>
          <w:rFonts w:ascii="Times New Roman" w:hAnsi="Times New Roman" w:cs="Times New Roman"/>
        </w:rPr>
        <w:t xml:space="preserve"> </w:t>
      </w:r>
      <w:proofErr w:type="spellStart"/>
      <w:r w:rsidR="001218AC" w:rsidRPr="002A47F2">
        <w:rPr>
          <w:rFonts w:ascii="Times New Roman" w:hAnsi="Times New Roman" w:cs="Times New Roman"/>
        </w:rPr>
        <w:t>Logistics</w:t>
      </w:r>
      <w:proofErr w:type="spellEnd"/>
      <w:r w:rsidR="001218AC" w:rsidRPr="002A47F2">
        <w:rPr>
          <w:rFonts w:ascii="Times New Roman" w:hAnsi="Times New Roman" w:cs="Times New Roman"/>
        </w:rPr>
        <w:t xml:space="preserve"> </w:t>
      </w:r>
      <w:proofErr w:type="spellStart"/>
      <w:r w:rsidR="001218AC" w:rsidRPr="002A47F2">
        <w:rPr>
          <w:rFonts w:ascii="Times New Roman" w:hAnsi="Times New Roman" w:cs="Times New Roman"/>
        </w:rPr>
        <w:t>Process</w:t>
      </w:r>
      <w:proofErr w:type="spellEnd"/>
      <w:r w:rsidR="001218AC" w:rsidRPr="002A47F2">
        <w:rPr>
          <w:rFonts w:ascii="Times New Roman" w:hAnsi="Times New Roman" w:cs="Times New Roman"/>
        </w:rPr>
        <w:t xml:space="preserve">”, </w:t>
      </w:r>
      <w:proofErr w:type="spellStart"/>
      <w:r w:rsidR="001218AC" w:rsidRPr="002A47F2">
        <w:rPr>
          <w:rFonts w:ascii="Times New Roman" w:hAnsi="Times New Roman" w:cs="Times New Roman"/>
        </w:rPr>
        <w:t>Reverse</w:t>
      </w:r>
      <w:proofErr w:type="spellEnd"/>
      <w:r w:rsidR="001218AC" w:rsidRPr="002A47F2">
        <w:rPr>
          <w:rFonts w:ascii="Times New Roman" w:hAnsi="Times New Roman" w:cs="Times New Roman"/>
        </w:rPr>
        <w:t xml:space="preserve"> </w:t>
      </w:r>
      <w:proofErr w:type="spellStart"/>
      <w:r w:rsidR="001218AC" w:rsidRPr="002A47F2">
        <w:rPr>
          <w:rFonts w:ascii="Times New Roman" w:hAnsi="Times New Roman" w:cs="Times New Roman"/>
        </w:rPr>
        <w:t>Supply</w:t>
      </w:r>
      <w:proofErr w:type="spellEnd"/>
      <w:r w:rsidR="001218AC" w:rsidRPr="002A47F2">
        <w:rPr>
          <w:rFonts w:ascii="Times New Roman" w:hAnsi="Times New Roman" w:cs="Times New Roman"/>
        </w:rPr>
        <w:t xml:space="preserve"> </w:t>
      </w:r>
      <w:proofErr w:type="spellStart"/>
      <w:r w:rsidR="001218AC" w:rsidRPr="002A47F2">
        <w:rPr>
          <w:rFonts w:ascii="Times New Roman" w:hAnsi="Times New Roman" w:cs="Times New Roman"/>
        </w:rPr>
        <w:t>Chains</w:t>
      </w:r>
      <w:proofErr w:type="spellEnd"/>
      <w:r w:rsidR="001218AC" w:rsidRPr="002A47F2">
        <w:rPr>
          <w:rFonts w:ascii="Times New Roman" w:hAnsi="Times New Roman" w:cs="Times New Roman"/>
        </w:rPr>
        <w:t xml:space="preserve"> </w:t>
      </w:r>
      <w:proofErr w:type="spellStart"/>
      <w:r w:rsidR="001218AC" w:rsidRPr="002A47F2">
        <w:rPr>
          <w:rFonts w:ascii="Times New Roman" w:hAnsi="Times New Roman" w:cs="Times New Roman"/>
        </w:rPr>
        <w:t>Issues</w:t>
      </w:r>
      <w:proofErr w:type="spellEnd"/>
      <w:r w:rsidR="001218AC" w:rsidRPr="002A47F2">
        <w:rPr>
          <w:rFonts w:ascii="Times New Roman" w:hAnsi="Times New Roman" w:cs="Times New Roman"/>
        </w:rPr>
        <w:t xml:space="preserve"> </w:t>
      </w:r>
      <w:proofErr w:type="spellStart"/>
      <w:r w:rsidR="001218AC" w:rsidRPr="002A47F2">
        <w:rPr>
          <w:rFonts w:ascii="Times New Roman" w:hAnsi="Times New Roman" w:cs="Times New Roman"/>
        </w:rPr>
        <w:t>and</w:t>
      </w:r>
      <w:proofErr w:type="spellEnd"/>
      <w:r w:rsidR="001218AC" w:rsidRPr="002A47F2">
        <w:rPr>
          <w:rFonts w:ascii="Times New Roman" w:hAnsi="Times New Roman" w:cs="Times New Roman"/>
        </w:rPr>
        <w:t xml:space="preserve"> Analysis, (Ed. </w:t>
      </w:r>
      <w:proofErr w:type="spellStart"/>
      <w:r w:rsidR="001218AC" w:rsidRPr="002A47F2">
        <w:rPr>
          <w:rFonts w:ascii="Times New Roman" w:hAnsi="Times New Roman" w:cs="Times New Roman"/>
        </w:rPr>
        <w:t>S.M.Gupta</w:t>
      </w:r>
      <w:proofErr w:type="spellEnd"/>
      <w:r w:rsidR="001218AC" w:rsidRPr="002A47F2">
        <w:rPr>
          <w:rFonts w:ascii="Times New Roman" w:hAnsi="Times New Roman" w:cs="Times New Roman"/>
        </w:rPr>
        <w:t xml:space="preserve">), Taylor &amp; Francis </w:t>
      </w:r>
      <w:proofErr w:type="spellStart"/>
      <w:r w:rsidR="001218AC" w:rsidRPr="002A47F2">
        <w:rPr>
          <w:rFonts w:ascii="Times New Roman" w:hAnsi="Times New Roman" w:cs="Times New Roman"/>
        </w:rPr>
        <w:t>Group</w:t>
      </w:r>
      <w:proofErr w:type="spellEnd"/>
      <w:r w:rsidR="001218AC" w:rsidRPr="002A47F2">
        <w:rPr>
          <w:rFonts w:ascii="Times New Roman" w:hAnsi="Times New Roman" w:cs="Times New Roman"/>
        </w:rPr>
        <w:t xml:space="preserve"> CRC </w:t>
      </w:r>
      <w:proofErr w:type="spellStart"/>
      <w:r w:rsidR="001218AC" w:rsidRPr="002A47F2">
        <w:rPr>
          <w:rFonts w:ascii="Times New Roman" w:hAnsi="Times New Roman" w:cs="Times New Roman"/>
        </w:rPr>
        <w:t>Press</w:t>
      </w:r>
      <w:proofErr w:type="spellEnd"/>
      <w:r w:rsidR="001218AC" w:rsidRPr="002A47F2">
        <w:rPr>
          <w:rFonts w:ascii="Times New Roman" w:hAnsi="Times New Roman" w:cs="Times New Roman"/>
        </w:rPr>
        <w:t>, USA, 22-26.</w:t>
      </w:r>
    </w:p>
    <w:p w14:paraId="105BFC52" w14:textId="77777777" w:rsidR="001218AC" w:rsidRPr="00C40D64" w:rsidRDefault="001218AC" w:rsidP="00B6530C">
      <w:pPr>
        <w:tabs>
          <w:tab w:val="num" w:pos="142"/>
          <w:tab w:val="left" w:pos="284"/>
        </w:tabs>
        <w:autoSpaceDE w:val="0"/>
        <w:spacing w:after="120" w:line="240" w:lineRule="auto"/>
        <w:jc w:val="both"/>
        <w:rPr>
          <w:rFonts w:ascii="Times New Roman" w:hAnsi="Times New Roman" w:cs="Times New Roman"/>
        </w:rPr>
      </w:pPr>
      <w:r w:rsidRPr="002A47F2">
        <w:rPr>
          <w:rFonts w:ascii="Times New Roman" w:hAnsi="Times New Roman" w:cs="Times New Roman"/>
        </w:rPr>
        <w:t>http://www.sayistay.gov.tr/yayin/elek/elekicerik/oecd.htm, (02.05.2013).</w:t>
      </w:r>
    </w:p>
    <w:p w14:paraId="09F12FAA" w14:textId="77777777" w:rsidR="00640D06" w:rsidRDefault="00640D06" w:rsidP="00717D2B">
      <w:pPr>
        <w:spacing w:after="120" w:line="360" w:lineRule="auto"/>
      </w:pPr>
    </w:p>
    <w:p w14:paraId="04BE4BDA" w14:textId="15EBCA1F" w:rsidR="00640D06" w:rsidRPr="00B06692" w:rsidRDefault="00640D06" w:rsidP="00717D2B">
      <w:pPr>
        <w:pStyle w:val="Default"/>
        <w:spacing w:after="120" w:line="360" w:lineRule="auto"/>
        <w:jc w:val="both"/>
        <w:rPr>
          <w:color w:val="auto"/>
          <w:sz w:val="22"/>
          <w:szCs w:val="22"/>
        </w:rPr>
      </w:pPr>
    </w:p>
    <w:sectPr w:rsidR="00640D06" w:rsidRPr="00B06692" w:rsidSect="006E11D4">
      <w:headerReference w:type="default" r:id="rId11"/>
      <w:headerReference w:type="first" r:id="rId12"/>
      <w:footerReference w:type="first" r:id="rId13"/>
      <w:type w:val="continuous"/>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AE1A7" w14:textId="77777777" w:rsidR="007C624F" w:rsidRDefault="007C624F" w:rsidP="00FE4208">
      <w:pPr>
        <w:spacing w:after="0" w:line="240" w:lineRule="auto"/>
      </w:pPr>
      <w:r>
        <w:separator/>
      </w:r>
    </w:p>
  </w:endnote>
  <w:endnote w:type="continuationSeparator" w:id="0">
    <w:p w14:paraId="0466A8C9" w14:textId="77777777" w:rsidR="007C624F" w:rsidRDefault="007C624F" w:rsidP="00FE4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53C46" w14:textId="054D28C2" w:rsidR="00151389" w:rsidRPr="00493964" w:rsidRDefault="00151389" w:rsidP="007425E1">
    <w:pPr>
      <w:spacing w:after="0" w:line="240" w:lineRule="auto"/>
      <w:jc w:val="both"/>
      <w:rPr>
        <w:rFonts w:ascii="Times New Roman" w:hAnsi="Times New Roman" w:cs="Times New Roman"/>
        <w:sz w:val="20"/>
        <w:szCs w:val="20"/>
      </w:rPr>
    </w:pPr>
    <w:r w:rsidRPr="00493964">
      <w:rPr>
        <w:rStyle w:val="DipnotBavurusu"/>
        <w:rFonts w:ascii="Times New Roman" w:hAnsi="Times New Roman" w:cs="Times New Roman"/>
        <w:sz w:val="20"/>
        <w:szCs w:val="20"/>
      </w:rPr>
      <w:footnoteRef/>
    </w:r>
    <w:r w:rsidRPr="00493964">
      <w:rPr>
        <w:rFonts w:ascii="Times New Roman" w:hAnsi="Times New Roman" w:cs="Times New Roman"/>
        <w:sz w:val="20"/>
        <w:szCs w:val="20"/>
      </w:rPr>
      <w:t xml:space="preserve"> </w:t>
    </w:r>
    <w:r>
      <w:rPr>
        <w:rStyle w:val="shorttext"/>
        <w:rFonts w:ascii="Times New Roman" w:hAnsi="Times New Roman" w:cs="Times New Roman"/>
        <w:sz w:val="20"/>
        <w:szCs w:val="20"/>
      </w:rPr>
      <w:t>Akademik Unvan</w:t>
    </w:r>
    <w:r w:rsidRPr="004E36B5">
      <w:rPr>
        <w:rFonts w:ascii="Times New Roman" w:hAnsi="Times New Roman" w:cs="Times New Roman"/>
        <w:sz w:val="20"/>
        <w:szCs w:val="20"/>
      </w:rPr>
      <w:t xml:space="preserve">, </w:t>
    </w:r>
    <w:r>
      <w:rPr>
        <w:rFonts w:ascii="Times New Roman" w:hAnsi="Times New Roman" w:cs="Times New Roman"/>
        <w:sz w:val="20"/>
        <w:szCs w:val="20"/>
      </w:rPr>
      <w:t>Üniversite veya Şirket</w:t>
    </w:r>
    <w:r w:rsidRPr="004E36B5">
      <w:rPr>
        <w:rFonts w:ascii="Times New Roman" w:hAnsi="Times New Roman" w:cs="Times New Roman"/>
        <w:sz w:val="20"/>
        <w:szCs w:val="20"/>
      </w:rPr>
      <w:t xml:space="preserve">, </w:t>
    </w:r>
    <w:r>
      <w:rPr>
        <w:rFonts w:ascii="Times New Roman" w:hAnsi="Times New Roman" w:cs="Times New Roman"/>
        <w:sz w:val="20"/>
        <w:szCs w:val="20"/>
      </w:rPr>
      <w:t>Fakülte</w:t>
    </w:r>
    <w:r w:rsidRPr="004E36B5">
      <w:rPr>
        <w:rFonts w:ascii="Times New Roman" w:hAnsi="Times New Roman" w:cs="Times New Roman"/>
        <w:sz w:val="20"/>
        <w:szCs w:val="20"/>
      </w:rPr>
      <w:t xml:space="preserve">, </w:t>
    </w:r>
    <w:r>
      <w:rPr>
        <w:rFonts w:ascii="Times New Roman" w:hAnsi="Times New Roman" w:cs="Times New Roman"/>
        <w:sz w:val="20"/>
        <w:szCs w:val="20"/>
      </w:rPr>
      <w:t>Bölüm</w:t>
    </w:r>
    <w:r w:rsidRPr="004E36B5">
      <w:rPr>
        <w:rFonts w:ascii="Times New Roman" w:hAnsi="Times New Roman" w:cs="Times New Roman"/>
        <w:sz w:val="20"/>
        <w:szCs w:val="20"/>
      </w:rPr>
      <w:t xml:space="preserve">, </w:t>
    </w:r>
    <w:r>
      <w:rPr>
        <w:rFonts w:ascii="Times New Roman" w:hAnsi="Times New Roman" w:cs="Times New Roman"/>
        <w:sz w:val="20"/>
        <w:szCs w:val="20"/>
      </w:rPr>
      <w:t>Birim</w:t>
    </w:r>
    <w:r w:rsidRPr="004E36B5">
      <w:rPr>
        <w:rFonts w:ascii="Times New Roman" w:hAnsi="Times New Roman" w:cs="Times New Roman"/>
        <w:sz w:val="20"/>
        <w:szCs w:val="20"/>
      </w:rPr>
      <w:t xml:space="preserve">, </w:t>
    </w:r>
    <w:r>
      <w:rPr>
        <w:rFonts w:ascii="Times New Roman" w:hAnsi="Times New Roman" w:cs="Times New Roman"/>
        <w:sz w:val="20"/>
        <w:szCs w:val="20"/>
      </w:rPr>
      <w:t>Ülke</w:t>
    </w:r>
    <w:r w:rsidR="00C91922">
      <w:rPr>
        <w:rFonts w:ascii="Times New Roman" w:hAnsi="Times New Roman" w:cs="Times New Roman"/>
        <w:sz w:val="20"/>
        <w:szCs w:val="20"/>
      </w:rPr>
      <w:t>, E- Posta</w:t>
    </w:r>
  </w:p>
  <w:p w14:paraId="1125F950" w14:textId="1A9EC9EC" w:rsidR="00151389" w:rsidRDefault="00151389" w:rsidP="007425E1">
    <w:pPr>
      <w:pStyle w:val="Altbilgi"/>
      <w:rPr>
        <w:rFonts w:ascii="Times New Roman" w:hAnsi="Times New Roman" w:cs="Times New Roman"/>
        <w:sz w:val="20"/>
        <w:szCs w:val="20"/>
      </w:rPr>
    </w:pPr>
    <w:r>
      <w:rPr>
        <w:rStyle w:val="DipnotBavurusu"/>
        <w:rFonts w:ascii="Times New Roman" w:hAnsi="Times New Roman" w:cs="Times New Roman"/>
        <w:sz w:val="20"/>
        <w:szCs w:val="20"/>
      </w:rPr>
      <w:t>2</w:t>
    </w:r>
    <w:r w:rsidRPr="00493964">
      <w:rPr>
        <w:rFonts w:ascii="Times New Roman" w:hAnsi="Times New Roman" w:cs="Times New Roman"/>
        <w:sz w:val="20"/>
        <w:szCs w:val="20"/>
      </w:rPr>
      <w:t xml:space="preserve"> </w:t>
    </w:r>
    <w:r>
      <w:rPr>
        <w:rStyle w:val="shorttext"/>
        <w:rFonts w:ascii="Times New Roman" w:hAnsi="Times New Roman" w:cs="Times New Roman"/>
        <w:sz w:val="20"/>
        <w:szCs w:val="20"/>
      </w:rPr>
      <w:t>Akademik Unvan</w:t>
    </w:r>
    <w:r w:rsidRPr="004E36B5">
      <w:rPr>
        <w:rFonts w:ascii="Times New Roman" w:hAnsi="Times New Roman" w:cs="Times New Roman"/>
        <w:sz w:val="20"/>
        <w:szCs w:val="20"/>
      </w:rPr>
      <w:t xml:space="preserve">, </w:t>
    </w:r>
    <w:r>
      <w:rPr>
        <w:rFonts w:ascii="Times New Roman" w:hAnsi="Times New Roman" w:cs="Times New Roman"/>
        <w:sz w:val="20"/>
        <w:szCs w:val="20"/>
      </w:rPr>
      <w:t>Üniversite veya Şirket</w:t>
    </w:r>
    <w:r w:rsidRPr="004E36B5">
      <w:rPr>
        <w:rFonts w:ascii="Times New Roman" w:hAnsi="Times New Roman" w:cs="Times New Roman"/>
        <w:sz w:val="20"/>
        <w:szCs w:val="20"/>
      </w:rPr>
      <w:t xml:space="preserve">, </w:t>
    </w:r>
    <w:r>
      <w:rPr>
        <w:rFonts w:ascii="Times New Roman" w:hAnsi="Times New Roman" w:cs="Times New Roman"/>
        <w:sz w:val="20"/>
        <w:szCs w:val="20"/>
      </w:rPr>
      <w:t>Fakülte</w:t>
    </w:r>
    <w:r w:rsidRPr="004E36B5">
      <w:rPr>
        <w:rFonts w:ascii="Times New Roman" w:hAnsi="Times New Roman" w:cs="Times New Roman"/>
        <w:sz w:val="20"/>
        <w:szCs w:val="20"/>
      </w:rPr>
      <w:t xml:space="preserve">, </w:t>
    </w:r>
    <w:r>
      <w:rPr>
        <w:rFonts w:ascii="Times New Roman" w:hAnsi="Times New Roman" w:cs="Times New Roman"/>
        <w:sz w:val="20"/>
        <w:szCs w:val="20"/>
      </w:rPr>
      <w:t>Bölüm</w:t>
    </w:r>
    <w:r w:rsidRPr="004E36B5">
      <w:rPr>
        <w:rFonts w:ascii="Times New Roman" w:hAnsi="Times New Roman" w:cs="Times New Roman"/>
        <w:sz w:val="20"/>
        <w:szCs w:val="20"/>
      </w:rPr>
      <w:t xml:space="preserve">, </w:t>
    </w:r>
    <w:r>
      <w:rPr>
        <w:rFonts w:ascii="Times New Roman" w:hAnsi="Times New Roman" w:cs="Times New Roman"/>
        <w:sz w:val="20"/>
        <w:szCs w:val="20"/>
      </w:rPr>
      <w:t>Birim</w:t>
    </w:r>
    <w:r w:rsidRPr="004E36B5">
      <w:rPr>
        <w:rFonts w:ascii="Times New Roman" w:hAnsi="Times New Roman" w:cs="Times New Roman"/>
        <w:sz w:val="20"/>
        <w:szCs w:val="20"/>
      </w:rPr>
      <w:t xml:space="preserve">, </w:t>
    </w:r>
    <w:r>
      <w:rPr>
        <w:rFonts w:ascii="Times New Roman" w:hAnsi="Times New Roman" w:cs="Times New Roman"/>
        <w:sz w:val="20"/>
        <w:szCs w:val="20"/>
      </w:rPr>
      <w:t>Ülke</w:t>
    </w:r>
    <w:r w:rsidR="00C91922">
      <w:rPr>
        <w:rFonts w:ascii="Times New Roman" w:hAnsi="Times New Roman" w:cs="Times New Roman"/>
        <w:sz w:val="20"/>
        <w:szCs w:val="20"/>
      </w:rPr>
      <w:t>, E- Posta</w:t>
    </w:r>
  </w:p>
  <w:p w14:paraId="1543E0C3" w14:textId="5B24B03A" w:rsidR="00151389" w:rsidRDefault="00151389">
    <w:pPr>
      <w:pStyle w:val="Altbilgi"/>
    </w:pPr>
    <w:r>
      <w:rPr>
        <w:rStyle w:val="DipnotBavurusu"/>
        <w:rFonts w:ascii="Times New Roman" w:hAnsi="Times New Roman" w:cs="Times New Roman"/>
        <w:sz w:val="20"/>
        <w:szCs w:val="20"/>
      </w:rPr>
      <w:t>3</w:t>
    </w:r>
    <w:r w:rsidRPr="00493964">
      <w:rPr>
        <w:rFonts w:ascii="Times New Roman" w:hAnsi="Times New Roman" w:cs="Times New Roman"/>
        <w:sz w:val="20"/>
        <w:szCs w:val="20"/>
      </w:rPr>
      <w:t xml:space="preserve"> </w:t>
    </w:r>
    <w:r>
      <w:rPr>
        <w:rStyle w:val="shorttext"/>
        <w:rFonts w:ascii="Times New Roman" w:hAnsi="Times New Roman" w:cs="Times New Roman"/>
        <w:sz w:val="20"/>
        <w:szCs w:val="20"/>
      </w:rPr>
      <w:t>Akademik Unvan</w:t>
    </w:r>
    <w:r w:rsidRPr="004E36B5">
      <w:rPr>
        <w:rFonts w:ascii="Times New Roman" w:hAnsi="Times New Roman" w:cs="Times New Roman"/>
        <w:sz w:val="20"/>
        <w:szCs w:val="20"/>
      </w:rPr>
      <w:t xml:space="preserve">, </w:t>
    </w:r>
    <w:r>
      <w:rPr>
        <w:rFonts w:ascii="Times New Roman" w:hAnsi="Times New Roman" w:cs="Times New Roman"/>
        <w:sz w:val="20"/>
        <w:szCs w:val="20"/>
      </w:rPr>
      <w:t>Üniversite veya Şirket</w:t>
    </w:r>
    <w:r w:rsidRPr="004E36B5">
      <w:rPr>
        <w:rFonts w:ascii="Times New Roman" w:hAnsi="Times New Roman" w:cs="Times New Roman"/>
        <w:sz w:val="20"/>
        <w:szCs w:val="20"/>
      </w:rPr>
      <w:t xml:space="preserve">, </w:t>
    </w:r>
    <w:r>
      <w:rPr>
        <w:rFonts w:ascii="Times New Roman" w:hAnsi="Times New Roman" w:cs="Times New Roman"/>
        <w:sz w:val="20"/>
        <w:szCs w:val="20"/>
      </w:rPr>
      <w:t>Fakülte</w:t>
    </w:r>
    <w:r w:rsidRPr="004E36B5">
      <w:rPr>
        <w:rFonts w:ascii="Times New Roman" w:hAnsi="Times New Roman" w:cs="Times New Roman"/>
        <w:sz w:val="20"/>
        <w:szCs w:val="20"/>
      </w:rPr>
      <w:t xml:space="preserve">, </w:t>
    </w:r>
    <w:r>
      <w:rPr>
        <w:rFonts w:ascii="Times New Roman" w:hAnsi="Times New Roman" w:cs="Times New Roman"/>
        <w:sz w:val="20"/>
        <w:szCs w:val="20"/>
      </w:rPr>
      <w:t>Bölüm</w:t>
    </w:r>
    <w:r w:rsidRPr="004E36B5">
      <w:rPr>
        <w:rFonts w:ascii="Times New Roman" w:hAnsi="Times New Roman" w:cs="Times New Roman"/>
        <w:sz w:val="20"/>
        <w:szCs w:val="20"/>
      </w:rPr>
      <w:t xml:space="preserve">, </w:t>
    </w:r>
    <w:r>
      <w:rPr>
        <w:rFonts w:ascii="Times New Roman" w:hAnsi="Times New Roman" w:cs="Times New Roman"/>
        <w:sz w:val="20"/>
        <w:szCs w:val="20"/>
      </w:rPr>
      <w:t>Birim</w:t>
    </w:r>
    <w:r w:rsidRPr="004E36B5">
      <w:rPr>
        <w:rFonts w:ascii="Times New Roman" w:hAnsi="Times New Roman" w:cs="Times New Roman"/>
        <w:sz w:val="20"/>
        <w:szCs w:val="20"/>
      </w:rPr>
      <w:t xml:space="preserve">, </w:t>
    </w:r>
    <w:r>
      <w:rPr>
        <w:rFonts w:ascii="Times New Roman" w:hAnsi="Times New Roman" w:cs="Times New Roman"/>
        <w:sz w:val="20"/>
        <w:szCs w:val="20"/>
      </w:rPr>
      <w:t>Ülke</w:t>
    </w:r>
    <w:r w:rsidR="00C91922">
      <w:rPr>
        <w:rFonts w:ascii="Times New Roman" w:hAnsi="Times New Roman" w:cs="Times New Roman"/>
        <w:sz w:val="20"/>
        <w:szCs w:val="20"/>
      </w:rPr>
      <w:t>, E- Posta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11563" w14:textId="77777777" w:rsidR="007C624F" w:rsidRDefault="007C624F" w:rsidP="00FE4208">
      <w:pPr>
        <w:spacing w:after="0" w:line="240" w:lineRule="auto"/>
      </w:pPr>
      <w:r>
        <w:separator/>
      </w:r>
    </w:p>
  </w:footnote>
  <w:footnote w:type="continuationSeparator" w:id="0">
    <w:p w14:paraId="4DCB7F37" w14:textId="77777777" w:rsidR="007C624F" w:rsidRDefault="007C624F" w:rsidP="00FE42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AC63E" w14:textId="672D09DF" w:rsidR="00C91922" w:rsidRDefault="00C91922" w:rsidP="00C91922">
    <w:pPr>
      <w:pStyle w:val="stbilgi"/>
      <w:jc w:val="center"/>
      <w:rPr>
        <w:rFonts w:ascii="Times New Roman" w:hAnsi="Times New Roman" w:cs="Times New Roman"/>
        <w:lang w:val="en-US"/>
      </w:rPr>
    </w:pPr>
    <w:r>
      <w:rPr>
        <w:rFonts w:ascii="Times New Roman" w:hAnsi="Times New Roman" w:cs="Times New Roman"/>
        <w:lang w:val="en-US"/>
      </w:rPr>
      <w:t xml:space="preserve">21. </w:t>
    </w:r>
    <w:proofErr w:type="spellStart"/>
    <w:r>
      <w:rPr>
        <w:rFonts w:ascii="Times New Roman" w:hAnsi="Times New Roman" w:cs="Times New Roman"/>
        <w:lang w:val="en-US"/>
      </w:rPr>
      <w:t>Geleneksel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Turizm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Sempozyumu</w:t>
    </w:r>
    <w:proofErr w:type="spellEnd"/>
    <w:r>
      <w:rPr>
        <w:rFonts w:ascii="Times New Roman" w:hAnsi="Times New Roman" w:cs="Times New Roman"/>
        <w:lang w:val="en-US"/>
      </w:rPr>
      <w:t xml:space="preserve"> 2023</w:t>
    </w:r>
    <w:r>
      <w:rPr>
        <w:rFonts w:ascii="Times New Roman" w:hAnsi="Times New Roman" w:cs="Times New Roman"/>
      </w:rPr>
      <w:t xml:space="preserve"> - </w:t>
    </w:r>
    <w:r>
      <w:rPr>
        <w:rFonts w:ascii="Times New Roman" w:hAnsi="Times New Roman" w:cs="Times New Roman"/>
      </w:rPr>
      <w:t>Balıkesir - TÜRKİYE</w:t>
    </w:r>
  </w:p>
  <w:p w14:paraId="51F42518" w14:textId="77777777" w:rsidR="00C91922" w:rsidRDefault="00C91922" w:rsidP="00C91922">
    <w:pPr>
      <w:pStyle w:val="stbilgi"/>
      <w:jc w:val="center"/>
      <w:rPr>
        <w:rFonts w:ascii="Times New Roman" w:hAnsi="Times New Roman" w:cs="Times New Roman"/>
      </w:rPr>
    </w:pPr>
    <w:r>
      <w:rPr>
        <w:rFonts w:ascii="Times New Roman" w:hAnsi="Times New Roman" w:cs="Times New Roman"/>
        <w:lang w:val="en-US"/>
      </w:rPr>
      <w:t xml:space="preserve">11 </w:t>
    </w:r>
    <w:proofErr w:type="spellStart"/>
    <w:r>
      <w:rPr>
        <w:rFonts w:ascii="Times New Roman" w:hAnsi="Times New Roman" w:cs="Times New Roman"/>
        <w:lang w:val="en-US"/>
      </w:rPr>
      <w:t>Mayıs</w:t>
    </w:r>
    <w:proofErr w:type="spellEnd"/>
    <w:r>
      <w:rPr>
        <w:rFonts w:ascii="Times New Roman" w:hAnsi="Times New Roman" w:cs="Times New Roman"/>
        <w:lang w:val="en-US"/>
      </w:rPr>
      <w:t xml:space="preserve"> 2023</w:t>
    </w:r>
  </w:p>
  <w:p w14:paraId="74B746CC" w14:textId="20B79CC3" w:rsidR="007E12C3" w:rsidRDefault="007E12C3" w:rsidP="00C91922">
    <w:pPr>
      <w:pStyle w:val="stbilgi"/>
      <w:rPr>
        <w:rFonts w:ascii="Times New Roman" w:hAnsi="Times New Roman" w:cs="Times New Roman"/>
      </w:rPr>
    </w:pPr>
  </w:p>
  <w:p w14:paraId="1FB34E9B" w14:textId="77777777" w:rsidR="00151389" w:rsidRPr="004536C5" w:rsidRDefault="00151389" w:rsidP="005B6DDB">
    <w:pPr>
      <w:pStyle w:val="stbilgi"/>
    </w:pPr>
  </w:p>
  <w:p w14:paraId="02177E98" w14:textId="248D352D" w:rsidR="00151389" w:rsidRPr="0065073F" w:rsidRDefault="00151389" w:rsidP="0065073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F40D0" w14:textId="77777777" w:rsidR="00C91922" w:rsidRDefault="00C91922" w:rsidP="00C91922">
    <w:pPr>
      <w:pStyle w:val="stbilgi"/>
      <w:jc w:val="center"/>
      <w:rPr>
        <w:rFonts w:ascii="Times New Roman" w:hAnsi="Times New Roman" w:cs="Times New Roman"/>
        <w:lang w:val="en-US"/>
      </w:rPr>
    </w:pPr>
    <w:r>
      <w:rPr>
        <w:rFonts w:ascii="Times New Roman" w:hAnsi="Times New Roman" w:cs="Times New Roman"/>
        <w:lang w:val="en-US"/>
      </w:rPr>
      <w:t xml:space="preserve">21. </w:t>
    </w:r>
    <w:proofErr w:type="spellStart"/>
    <w:r>
      <w:rPr>
        <w:rFonts w:ascii="Times New Roman" w:hAnsi="Times New Roman" w:cs="Times New Roman"/>
        <w:lang w:val="en-US"/>
      </w:rPr>
      <w:t>Geleneksel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Turizm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Sempozyumu</w:t>
    </w:r>
    <w:proofErr w:type="spellEnd"/>
    <w:r>
      <w:rPr>
        <w:rFonts w:ascii="Times New Roman" w:hAnsi="Times New Roman" w:cs="Times New Roman"/>
        <w:lang w:val="en-US"/>
      </w:rPr>
      <w:t xml:space="preserve"> 2023</w:t>
    </w:r>
    <w:r>
      <w:rPr>
        <w:rFonts w:ascii="Times New Roman" w:hAnsi="Times New Roman" w:cs="Times New Roman"/>
      </w:rPr>
      <w:t xml:space="preserve"> - Balıkesir - TÜRKİYE</w:t>
    </w:r>
  </w:p>
  <w:p w14:paraId="5816325E" w14:textId="77777777" w:rsidR="00C91922" w:rsidRDefault="00C91922" w:rsidP="00C91922">
    <w:pPr>
      <w:pStyle w:val="stbilgi"/>
      <w:jc w:val="center"/>
      <w:rPr>
        <w:rFonts w:ascii="Times New Roman" w:hAnsi="Times New Roman" w:cs="Times New Roman"/>
      </w:rPr>
    </w:pPr>
    <w:r>
      <w:rPr>
        <w:rFonts w:ascii="Times New Roman" w:hAnsi="Times New Roman" w:cs="Times New Roman"/>
        <w:lang w:val="en-US"/>
      </w:rPr>
      <w:t xml:space="preserve">11 </w:t>
    </w:r>
    <w:proofErr w:type="spellStart"/>
    <w:r>
      <w:rPr>
        <w:rFonts w:ascii="Times New Roman" w:hAnsi="Times New Roman" w:cs="Times New Roman"/>
        <w:lang w:val="en-US"/>
      </w:rPr>
      <w:t>Mayıs</w:t>
    </w:r>
    <w:proofErr w:type="spellEnd"/>
    <w:r>
      <w:rPr>
        <w:rFonts w:ascii="Times New Roman" w:hAnsi="Times New Roman" w:cs="Times New Roman"/>
        <w:lang w:val="en-US"/>
      </w:rPr>
      <w:t xml:space="preserve"> 2023</w:t>
    </w:r>
  </w:p>
  <w:p w14:paraId="29DDAB36" w14:textId="62F23B01" w:rsidR="00151389" w:rsidRPr="004536C5" w:rsidRDefault="00151389" w:rsidP="004536C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E16699"/>
    <w:multiLevelType w:val="hybridMultilevel"/>
    <w:tmpl w:val="51C0BA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9705537"/>
    <w:multiLevelType w:val="hybridMultilevel"/>
    <w:tmpl w:val="F04EAB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9114421"/>
    <w:multiLevelType w:val="hybridMultilevel"/>
    <w:tmpl w:val="A3346DDC"/>
    <w:lvl w:ilvl="0" w:tplc="02748848">
      <w:start w:val="2"/>
      <w:numFmt w:val="bullet"/>
      <w:lvlText w:val="-"/>
      <w:lvlJc w:val="left"/>
      <w:pPr>
        <w:ind w:left="1065" w:hanging="360"/>
      </w:pPr>
      <w:rPr>
        <w:rFonts w:ascii="Calibri" w:eastAsiaTheme="minorHAnsi" w:hAnsi="Calibri" w:cs="Calibri"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C1A"/>
    <w:rsid w:val="00013FE0"/>
    <w:rsid w:val="000275C2"/>
    <w:rsid w:val="00033B1B"/>
    <w:rsid w:val="0007407A"/>
    <w:rsid w:val="000A1F23"/>
    <w:rsid w:val="000D679C"/>
    <w:rsid w:val="000F355B"/>
    <w:rsid w:val="00102AC2"/>
    <w:rsid w:val="00113795"/>
    <w:rsid w:val="00116CE5"/>
    <w:rsid w:val="001218AC"/>
    <w:rsid w:val="00133B4E"/>
    <w:rsid w:val="00134731"/>
    <w:rsid w:val="00135320"/>
    <w:rsid w:val="00151389"/>
    <w:rsid w:val="00153189"/>
    <w:rsid w:val="00163D8A"/>
    <w:rsid w:val="00170D76"/>
    <w:rsid w:val="00192F50"/>
    <w:rsid w:val="001A23D4"/>
    <w:rsid w:val="001B576C"/>
    <w:rsid w:val="001D6AC2"/>
    <w:rsid w:val="001E3F6E"/>
    <w:rsid w:val="002166B1"/>
    <w:rsid w:val="00234D56"/>
    <w:rsid w:val="00240A36"/>
    <w:rsid w:val="00257ACB"/>
    <w:rsid w:val="00272147"/>
    <w:rsid w:val="00292AEC"/>
    <w:rsid w:val="0029646A"/>
    <w:rsid w:val="00297C19"/>
    <w:rsid w:val="00297D8F"/>
    <w:rsid w:val="002B4B4B"/>
    <w:rsid w:val="002B722E"/>
    <w:rsid w:val="002D1DCA"/>
    <w:rsid w:val="0030387B"/>
    <w:rsid w:val="003742EC"/>
    <w:rsid w:val="00374DE9"/>
    <w:rsid w:val="003E7A7E"/>
    <w:rsid w:val="004536C5"/>
    <w:rsid w:val="00460144"/>
    <w:rsid w:val="00495DDA"/>
    <w:rsid w:val="004B165E"/>
    <w:rsid w:val="004D74C9"/>
    <w:rsid w:val="004E3CC2"/>
    <w:rsid w:val="00505099"/>
    <w:rsid w:val="00521864"/>
    <w:rsid w:val="00535049"/>
    <w:rsid w:val="0054155A"/>
    <w:rsid w:val="005467B5"/>
    <w:rsid w:val="00555775"/>
    <w:rsid w:val="00571994"/>
    <w:rsid w:val="00586576"/>
    <w:rsid w:val="00597B8F"/>
    <w:rsid w:val="005B6492"/>
    <w:rsid w:val="005B6DDB"/>
    <w:rsid w:val="005D15F4"/>
    <w:rsid w:val="005E2BB1"/>
    <w:rsid w:val="006156CF"/>
    <w:rsid w:val="00640D06"/>
    <w:rsid w:val="006505C4"/>
    <w:rsid w:val="0065073F"/>
    <w:rsid w:val="00650F2E"/>
    <w:rsid w:val="00690E10"/>
    <w:rsid w:val="00695F87"/>
    <w:rsid w:val="006A7754"/>
    <w:rsid w:val="006B2701"/>
    <w:rsid w:val="006C2D6C"/>
    <w:rsid w:val="006D1550"/>
    <w:rsid w:val="006D6CD9"/>
    <w:rsid w:val="006E11D4"/>
    <w:rsid w:val="006F67AA"/>
    <w:rsid w:val="00717D2B"/>
    <w:rsid w:val="0073796A"/>
    <w:rsid w:val="007425E1"/>
    <w:rsid w:val="00757CFC"/>
    <w:rsid w:val="0077136F"/>
    <w:rsid w:val="0079197B"/>
    <w:rsid w:val="0079203F"/>
    <w:rsid w:val="007A1C59"/>
    <w:rsid w:val="007A37F9"/>
    <w:rsid w:val="007A7BA4"/>
    <w:rsid w:val="007B04BA"/>
    <w:rsid w:val="007C624F"/>
    <w:rsid w:val="007E12C3"/>
    <w:rsid w:val="007E41CF"/>
    <w:rsid w:val="00803D96"/>
    <w:rsid w:val="00824C1A"/>
    <w:rsid w:val="00837399"/>
    <w:rsid w:val="00846622"/>
    <w:rsid w:val="00860CBC"/>
    <w:rsid w:val="008841E8"/>
    <w:rsid w:val="008B3B03"/>
    <w:rsid w:val="008E543A"/>
    <w:rsid w:val="00903B47"/>
    <w:rsid w:val="009161CC"/>
    <w:rsid w:val="009414C0"/>
    <w:rsid w:val="00956C87"/>
    <w:rsid w:val="0098358D"/>
    <w:rsid w:val="00984FAB"/>
    <w:rsid w:val="009B4955"/>
    <w:rsid w:val="009D0D36"/>
    <w:rsid w:val="009D3A5D"/>
    <w:rsid w:val="009E253E"/>
    <w:rsid w:val="00A105C8"/>
    <w:rsid w:val="00A11C1E"/>
    <w:rsid w:val="00A46041"/>
    <w:rsid w:val="00A54408"/>
    <w:rsid w:val="00A66A9F"/>
    <w:rsid w:val="00A85F75"/>
    <w:rsid w:val="00A87718"/>
    <w:rsid w:val="00AA70BF"/>
    <w:rsid w:val="00AD3281"/>
    <w:rsid w:val="00AE5AAF"/>
    <w:rsid w:val="00B0230B"/>
    <w:rsid w:val="00B03830"/>
    <w:rsid w:val="00B06692"/>
    <w:rsid w:val="00B23303"/>
    <w:rsid w:val="00B42D8E"/>
    <w:rsid w:val="00B60BEE"/>
    <w:rsid w:val="00B6530C"/>
    <w:rsid w:val="00B674A1"/>
    <w:rsid w:val="00B739D3"/>
    <w:rsid w:val="00B7716E"/>
    <w:rsid w:val="00B80C3C"/>
    <w:rsid w:val="00BA086D"/>
    <w:rsid w:val="00BB387F"/>
    <w:rsid w:val="00C202A1"/>
    <w:rsid w:val="00C242D0"/>
    <w:rsid w:val="00C27F09"/>
    <w:rsid w:val="00C60821"/>
    <w:rsid w:val="00C715BB"/>
    <w:rsid w:val="00C72FB0"/>
    <w:rsid w:val="00C7366C"/>
    <w:rsid w:val="00C7690F"/>
    <w:rsid w:val="00C91922"/>
    <w:rsid w:val="00CA5BC6"/>
    <w:rsid w:val="00CF259D"/>
    <w:rsid w:val="00D03A13"/>
    <w:rsid w:val="00D1006D"/>
    <w:rsid w:val="00D23763"/>
    <w:rsid w:val="00D328BF"/>
    <w:rsid w:val="00D738B9"/>
    <w:rsid w:val="00D77EB9"/>
    <w:rsid w:val="00D842C3"/>
    <w:rsid w:val="00D852FA"/>
    <w:rsid w:val="00DA38C5"/>
    <w:rsid w:val="00DB2FF0"/>
    <w:rsid w:val="00DE6A03"/>
    <w:rsid w:val="00DF15F1"/>
    <w:rsid w:val="00E2373E"/>
    <w:rsid w:val="00E250A1"/>
    <w:rsid w:val="00E66D00"/>
    <w:rsid w:val="00EA091C"/>
    <w:rsid w:val="00EA3BBB"/>
    <w:rsid w:val="00EB48C5"/>
    <w:rsid w:val="00EF4C02"/>
    <w:rsid w:val="00F20855"/>
    <w:rsid w:val="00F4163D"/>
    <w:rsid w:val="00F77D31"/>
    <w:rsid w:val="00F923A4"/>
    <w:rsid w:val="00FA3F83"/>
    <w:rsid w:val="00FA77C9"/>
    <w:rsid w:val="00FB7AB3"/>
    <w:rsid w:val="00FE4208"/>
    <w:rsid w:val="00FF44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4F3B4"/>
  <w15:docId w15:val="{0742ABDC-7702-4378-9C8C-AF8B111DB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955"/>
  </w:style>
  <w:style w:type="paragraph" w:styleId="Balk2">
    <w:name w:val="heading 2"/>
    <w:basedOn w:val="Normal"/>
    <w:next w:val="Normal"/>
    <w:link w:val="Balk2Char"/>
    <w:uiPriority w:val="9"/>
    <w:semiHidden/>
    <w:unhideWhenUsed/>
    <w:qFormat/>
    <w:rsid w:val="00FE4208"/>
    <w:pPr>
      <w:keepNext/>
      <w:widowControl w:val="0"/>
      <w:suppressAutoHyphens/>
      <w:spacing w:before="240" w:after="60" w:line="100" w:lineRule="atLeast"/>
      <w:textAlignment w:val="baseline"/>
      <w:outlineLvl w:val="1"/>
    </w:pPr>
    <w:rPr>
      <w:rFonts w:ascii="Calibri Light" w:eastAsia="Times New Roman" w:hAnsi="Calibri Light" w:cs="Mangal"/>
      <w:b/>
      <w:bCs/>
      <w:i/>
      <w:iCs/>
      <w:kern w:val="1"/>
      <w:sz w:val="28"/>
      <w:szCs w:val="25"/>
      <w:lang w:val="fr-FR" w:eastAsia="zh-C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24C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4C1A"/>
    <w:rPr>
      <w:rFonts w:ascii="Tahoma" w:hAnsi="Tahoma" w:cs="Tahoma"/>
      <w:sz w:val="16"/>
      <w:szCs w:val="16"/>
    </w:rPr>
  </w:style>
  <w:style w:type="character" w:styleId="Kpr">
    <w:name w:val="Hyperlink"/>
    <w:basedOn w:val="VarsaylanParagrafYazTipi"/>
    <w:uiPriority w:val="99"/>
    <w:unhideWhenUsed/>
    <w:rsid w:val="00A87718"/>
    <w:rPr>
      <w:color w:val="0000FF" w:themeColor="hyperlink"/>
      <w:u w:val="single"/>
    </w:rPr>
  </w:style>
  <w:style w:type="paragraph" w:styleId="ListeParagraf">
    <w:name w:val="List Paragraph"/>
    <w:basedOn w:val="Normal"/>
    <w:uiPriority w:val="34"/>
    <w:qFormat/>
    <w:rsid w:val="00984FAB"/>
    <w:pPr>
      <w:ind w:left="720"/>
      <w:contextualSpacing/>
    </w:pPr>
  </w:style>
  <w:style w:type="paragraph" w:styleId="NormalWeb">
    <w:name w:val="Normal (Web)"/>
    <w:basedOn w:val="Normal"/>
    <w:uiPriority w:val="99"/>
    <w:semiHidden/>
    <w:unhideWhenUsed/>
    <w:rsid w:val="00903B4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03B47"/>
    <w:rPr>
      <w:b/>
      <w:bCs/>
    </w:rPr>
  </w:style>
  <w:style w:type="character" w:styleId="Vurgu">
    <w:name w:val="Emphasis"/>
    <w:basedOn w:val="VarsaylanParagrafYazTipi"/>
    <w:uiPriority w:val="20"/>
    <w:qFormat/>
    <w:rsid w:val="00903B47"/>
    <w:rPr>
      <w:i/>
      <w:iCs/>
    </w:rPr>
  </w:style>
  <w:style w:type="paragraph" w:customStyle="1" w:styleId="Default">
    <w:name w:val="Default"/>
    <w:rsid w:val="002B4B4B"/>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9D0D36"/>
    <w:rPr>
      <w:sz w:val="16"/>
      <w:szCs w:val="16"/>
    </w:rPr>
  </w:style>
  <w:style w:type="paragraph" w:styleId="AklamaMetni">
    <w:name w:val="annotation text"/>
    <w:basedOn w:val="Normal"/>
    <w:link w:val="AklamaMetniChar"/>
    <w:uiPriority w:val="99"/>
    <w:semiHidden/>
    <w:unhideWhenUsed/>
    <w:rsid w:val="009D0D3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D0D36"/>
    <w:rPr>
      <w:sz w:val="20"/>
      <w:szCs w:val="20"/>
    </w:rPr>
  </w:style>
  <w:style w:type="paragraph" w:styleId="AklamaKonusu">
    <w:name w:val="annotation subject"/>
    <w:basedOn w:val="AklamaMetni"/>
    <w:next w:val="AklamaMetni"/>
    <w:link w:val="AklamaKonusuChar"/>
    <w:uiPriority w:val="99"/>
    <w:semiHidden/>
    <w:unhideWhenUsed/>
    <w:rsid w:val="009D0D36"/>
    <w:rPr>
      <w:b/>
      <w:bCs/>
    </w:rPr>
  </w:style>
  <w:style w:type="character" w:customStyle="1" w:styleId="AklamaKonusuChar">
    <w:name w:val="Açıklama Konusu Char"/>
    <w:basedOn w:val="AklamaMetniChar"/>
    <w:link w:val="AklamaKonusu"/>
    <w:uiPriority w:val="99"/>
    <w:semiHidden/>
    <w:rsid w:val="009D0D36"/>
    <w:rPr>
      <w:b/>
      <w:bCs/>
      <w:sz w:val="20"/>
      <w:szCs w:val="20"/>
    </w:rPr>
  </w:style>
  <w:style w:type="paragraph" w:styleId="stbilgi">
    <w:name w:val="header"/>
    <w:basedOn w:val="Normal"/>
    <w:link w:val="stbilgiChar"/>
    <w:uiPriority w:val="99"/>
    <w:unhideWhenUsed/>
    <w:rsid w:val="00FE420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E4208"/>
  </w:style>
  <w:style w:type="paragraph" w:styleId="Altbilgi">
    <w:name w:val="footer"/>
    <w:basedOn w:val="Normal"/>
    <w:link w:val="AltbilgiChar"/>
    <w:uiPriority w:val="99"/>
    <w:unhideWhenUsed/>
    <w:rsid w:val="00FE42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E4208"/>
  </w:style>
  <w:style w:type="character" w:customStyle="1" w:styleId="Balk2Char">
    <w:name w:val="Başlık 2 Char"/>
    <w:basedOn w:val="VarsaylanParagrafYazTipi"/>
    <w:link w:val="Balk2"/>
    <w:uiPriority w:val="9"/>
    <w:semiHidden/>
    <w:rsid w:val="00FE4208"/>
    <w:rPr>
      <w:rFonts w:ascii="Calibri Light" w:eastAsia="Times New Roman" w:hAnsi="Calibri Light" w:cs="Mangal"/>
      <w:b/>
      <w:bCs/>
      <w:i/>
      <w:iCs/>
      <w:kern w:val="1"/>
      <w:sz w:val="28"/>
      <w:szCs w:val="25"/>
      <w:lang w:val="fr-FR" w:eastAsia="zh-CN" w:bidi="hi-IN"/>
    </w:rPr>
  </w:style>
  <w:style w:type="character" w:styleId="DipnotBavurusu">
    <w:name w:val="footnote reference"/>
    <w:rsid w:val="007425E1"/>
    <w:rPr>
      <w:vertAlign w:val="superscript"/>
    </w:rPr>
  </w:style>
  <w:style w:type="character" w:customStyle="1" w:styleId="shorttext">
    <w:name w:val="short_text"/>
    <w:rsid w:val="00742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09124">
      <w:bodyDiv w:val="1"/>
      <w:marLeft w:val="0"/>
      <w:marRight w:val="0"/>
      <w:marTop w:val="0"/>
      <w:marBottom w:val="0"/>
      <w:divBdr>
        <w:top w:val="none" w:sz="0" w:space="0" w:color="auto"/>
        <w:left w:val="none" w:sz="0" w:space="0" w:color="auto"/>
        <w:bottom w:val="none" w:sz="0" w:space="0" w:color="auto"/>
        <w:right w:val="none" w:sz="0" w:space="0" w:color="auto"/>
      </w:divBdr>
    </w:div>
    <w:div w:id="173304330">
      <w:bodyDiv w:val="1"/>
      <w:marLeft w:val="0"/>
      <w:marRight w:val="0"/>
      <w:marTop w:val="0"/>
      <w:marBottom w:val="0"/>
      <w:divBdr>
        <w:top w:val="none" w:sz="0" w:space="0" w:color="auto"/>
        <w:left w:val="none" w:sz="0" w:space="0" w:color="auto"/>
        <w:bottom w:val="none" w:sz="0" w:space="0" w:color="auto"/>
        <w:right w:val="none" w:sz="0" w:space="0" w:color="auto"/>
      </w:divBdr>
    </w:div>
    <w:div w:id="192814663">
      <w:bodyDiv w:val="1"/>
      <w:marLeft w:val="0"/>
      <w:marRight w:val="0"/>
      <w:marTop w:val="0"/>
      <w:marBottom w:val="0"/>
      <w:divBdr>
        <w:top w:val="none" w:sz="0" w:space="0" w:color="auto"/>
        <w:left w:val="none" w:sz="0" w:space="0" w:color="auto"/>
        <w:bottom w:val="none" w:sz="0" w:space="0" w:color="auto"/>
        <w:right w:val="none" w:sz="0" w:space="0" w:color="auto"/>
      </w:divBdr>
    </w:div>
    <w:div w:id="194855203">
      <w:bodyDiv w:val="1"/>
      <w:marLeft w:val="0"/>
      <w:marRight w:val="0"/>
      <w:marTop w:val="0"/>
      <w:marBottom w:val="0"/>
      <w:divBdr>
        <w:top w:val="none" w:sz="0" w:space="0" w:color="auto"/>
        <w:left w:val="none" w:sz="0" w:space="0" w:color="auto"/>
        <w:bottom w:val="none" w:sz="0" w:space="0" w:color="auto"/>
        <w:right w:val="none" w:sz="0" w:space="0" w:color="auto"/>
      </w:divBdr>
    </w:div>
    <w:div w:id="467940056">
      <w:bodyDiv w:val="1"/>
      <w:marLeft w:val="0"/>
      <w:marRight w:val="0"/>
      <w:marTop w:val="0"/>
      <w:marBottom w:val="0"/>
      <w:divBdr>
        <w:top w:val="none" w:sz="0" w:space="0" w:color="auto"/>
        <w:left w:val="none" w:sz="0" w:space="0" w:color="auto"/>
        <w:bottom w:val="none" w:sz="0" w:space="0" w:color="auto"/>
        <w:right w:val="none" w:sz="0" w:space="0" w:color="auto"/>
      </w:divBdr>
    </w:div>
    <w:div w:id="512695465">
      <w:bodyDiv w:val="1"/>
      <w:marLeft w:val="0"/>
      <w:marRight w:val="0"/>
      <w:marTop w:val="0"/>
      <w:marBottom w:val="0"/>
      <w:divBdr>
        <w:top w:val="none" w:sz="0" w:space="0" w:color="auto"/>
        <w:left w:val="none" w:sz="0" w:space="0" w:color="auto"/>
        <w:bottom w:val="none" w:sz="0" w:space="0" w:color="auto"/>
        <w:right w:val="none" w:sz="0" w:space="0" w:color="auto"/>
      </w:divBdr>
    </w:div>
    <w:div w:id="604272454">
      <w:bodyDiv w:val="1"/>
      <w:marLeft w:val="0"/>
      <w:marRight w:val="0"/>
      <w:marTop w:val="0"/>
      <w:marBottom w:val="0"/>
      <w:divBdr>
        <w:top w:val="none" w:sz="0" w:space="0" w:color="auto"/>
        <w:left w:val="none" w:sz="0" w:space="0" w:color="auto"/>
        <w:bottom w:val="none" w:sz="0" w:space="0" w:color="auto"/>
        <w:right w:val="none" w:sz="0" w:space="0" w:color="auto"/>
      </w:divBdr>
    </w:div>
    <w:div w:id="747458324">
      <w:bodyDiv w:val="1"/>
      <w:marLeft w:val="0"/>
      <w:marRight w:val="0"/>
      <w:marTop w:val="0"/>
      <w:marBottom w:val="0"/>
      <w:divBdr>
        <w:top w:val="none" w:sz="0" w:space="0" w:color="auto"/>
        <w:left w:val="none" w:sz="0" w:space="0" w:color="auto"/>
        <w:bottom w:val="none" w:sz="0" w:space="0" w:color="auto"/>
        <w:right w:val="none" w:sz="0" w:space="0" w:color="auto"/>
      </w:divBdr>
    </w:div>
    <w:div w:id="1078551938">
      <w:bodyDiv w:val="1"/>
      <w:marLeft w:val="0"/>
      <w:marRight w:val="0"/>
      <w:marTop w:val="0"/>
      <w:marBottom w:val="0"/>
      <w:divBdr>
        <w:top w:val="none" w:sz="0" w:space="0" w:color="auto"/>
        <w:left w:val="none" w:sz="0" w:space="0" w:color="auto"/>
        <w:bottom w:val="none" w:sz="0" w:space="0" w:color="auto"/>
        <w:right w:val="none" w:sz="0" w:space="0" w:color="auto"/>
      </w:divBdr>
    </w:div>
    <w:div w:id="1091973386">
      <w:bodyDiv w:val="1"/>
      <w:marLeft w:val="0"/>
      <w:marRight w:val="0"/>
      <w:marTop w:val="0"/>
      <w:marBottom w:val="0"/>
      <w:divBdr>
        <w:top w:val="none" w:sz="0" w:space="0" w:color="auto"/>
        <w:left w:val="none" w:sz="0" w:space="0" w:color="auto"/>
        <w:bottom w:val="none" w:sz="0" w:space="0" w:color="auto"/>
        <w:right w:val="none" w:sz="0" w:space="0" w:color="auto"/>
      </w:divBdr>
    </w:div>
    <w:div w:id="1127045775">
      <w:bodyDiv w:val="1"/>
      <w:marLeft w:val="0"/>
      <w:marRight w:val="0"/>
      <w:marTop w:val="0"/>
      <w:marBottom w:val="0"/>
      <w:divBdr>
        <w:top w:val="none" w:sz="0" w:space="0" w:color="auto"/>
        <w:left w:val="none" w:sz="0" w:space="0" w:color="auto"/>
        <w:bottom w:val="none" w:sz="0" w:space="0" w:color="auto"/>
        <w:right w:val="none" w:sz="0" w:space="0" w:color="auto"/>
      </w:divBdr>
    </w:div>
    <w:div w:id="1245528342">
      <w:bodyDiv w:val="1"/>
      <w:marLeft w:val="0"/>
      <w:marRight w:val="0"/>
      <w:marTop w:val="0"/>
      <w:marBottom w:val="0"/>
      <w:divBdr>
        <w:top w:val="none" w:sz="0" w:space="0" w:color="auto"/>
        <w:left w:val="none" w:sz="0" w:space="0" w:color="auto"/>
        <w:bottom w:val="none" w:sz="0" w:space="0" w:color="auto"/>
        <w:right w:val="none" w:sz="0" w:space="0" w:color="auto"/>
      </w:divBdr>
    </w:div>
    <w:div w:id="1625038385">
      <w:bodyDiv w:val="1"/>
      <w:marLeft w:val="0"/>
      <w:marRight w:val="0"/>
      <w:marTop w:val="0"/>
      <w:marBottom w:val="0"/>
      <w:divBdr>
        <w:top w:val="none" w:sz="0" w:space="0" w:color="auto"/>
        <w:left w:val="none" w:sz="0" w:space="0" w:color="auto"/>
        <w:bottom w:val="none" w:sz="0" w:space="0" w:color="auto"/>
        <w:right w:val="none" w:sz="0" w:space="0" w:color="auto"/>
      </w:divBdr>
    </w:div>
    <w:div w:id="1838692484">
      <w:bodyDiv w:val="1"/>
      <w:marLeft w:val="0"/>
      <w:marRight w:val="0"/>
      <w:marTop w:val="0"/>
      <w:marBottom w:val="0"/>
      <w:divBdr>
        <w:top w:val="none" w:sz="0" w:space="0" w:color="auto"/>
        <w:left w:val="none" w:sz="0" w:space="0" w:color="auto"/>
        <w:bottom w:val="none" w:sz="0" w:space="0" w:color="auto"/>
        <w:right w:val="none" w:sz="0" w:space="0" w:color="auto"/>
      </w:divBdr>
      <w:divsChild>
        <w:div w:id="1872111367">
          <w:marLeft w:val="0"/>
          <w:marRight w:val="0"/>
          <w:marTop w:val="0"/>
          <w:marBottom w:val="0"/>
          <w:divBdr>
            <w:top w:val="none" w:sz="0" w:space="0" w:color="auto"/>
            <w:left w:val="none" w:sz="0" w:space="0" w:color="auto"/>
            <w:bottom w:val="none" w:sz="0" w:space="0" w:color="auto"/>
            <w:right w:val="none" w:sz="0" w:space="0" w:color="auto"/>
          </w:divBdr>
        </w:div>
        <w:div w:id="1221093416">
          <w:marLeft w:val="0"/>
          <w:marRight w:val="0"/>
          <w:marTop w:val="0"/>
          <w:marBottom w:val="0"/>
          <w:divBdr>
            <w:top w:val="none" w:sz="0" w:space="0" w:color="auto"/>
            <w:left w:val="none" w:sz="0" w:space="0" w:color="auto"/>
            <w:bottom w:val="none" w:sz="0" w:space="0" w:color="auto"/>
            <w:right w:val="none" w:sz="0" w:space="0" w:color="auto"/>
          </w:divBdr>
        </w:div>
      </w:divsChild>
    </w:div>
    <w:div w:id="1855683348">
      <w:bodyDiv w:val="1"/>
      <w:marLeft w:val="0"/>
      <w:marRight w:val="0"/>
      <w:marTop w:val="0"/>
      <w:marBottom w:val="0"/>
      <w:divBdr>
        <w:top w:val="none" w:sz="0" w:space="0" w:color="auto"/>
        <w:left w:val="none" w:sz="0" w:space="0" w:color="auto"/>
        <w:bottom w:val="none" w:sz="0" w:space="0" w:color="auto"/>
        <w:right w:val="none" w:sz="0" w:space="0" w:color="auto"/>
      </w:divBdr>
    </w:div>
    <w:div w:id="1867060149">
      <w:bodyDiv w:val="1"/>
      <w:marLeft w:val="0"/>
      <w:marRight w:val="0"/>
      <w:marTop w:val="0"/>
      <w:marBottom w:val="0"/>
      <w:divBdr>
        <w:top w:val="none" w:sz="0" w:space="0" w:color="auto"/>
        <w:left w:val="none" w:sz="0" w:space="0" w:color="auto"/>
        <w:bottom w:val="none" w:sz="0" w:space="0" w:color="auto"/>
        <w:right w:val="none" w:sz="0" w:space="0" w:color="auto"/>
      </w:divBdr>
    </w:div>
    <w:div w:id="204454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E5B908-4436-4A22-B79C-E47D2ED84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1754</Words>
  <Characters>9999</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4</cp:revision>
  <cp:lastPrinted>2020-01-09T13:27:00Z</cp:lastPrinted>
  <dcterms:created xsi:type="dcterms:W3CDTF">2023-04-03T00:41:00Z</dcterms:created>
  <dcterms:modified xsi:type="dcterms:W3CDTF">2023-04-03T00:43:00Z</dcterms:modified>
</cp:coreProperties>
</file>